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71" w:rsidRPr="00682183" w:rsidRDefault="00BD5B9B">
      <w:pPr>
        <w:spacing w:line="580" w:lineRule="exact"/>
        <w:jc w:val="center"/>
        <w:rPr>
          <w:rFonts w:ascii="仿宋" w:eastAsia="仿宋" w:hAnsi="仿宋"/>
          <w:sz w:val="44"/>
          <w:szCs w:val="44"/>
        </w:rPr>
      </w:pPr>
      <w:r w:rsidRPr="00682183">
        <w:rPr>
          <w:rFonts w:ascii="仿宋" w:eastAsia="仿宋" w:hAnsi="仿宋" w:hint="eastAsia"/>
          <w:sz w:val="44"/>
          <w:szCs w:val="44"/>
        </w:rPr>
        <w:t>天津市海河游览中心2018年度</w:t>
      </w:r>
    </w:p>
    <w:p w:rsidR="00DD1671" w:rsidRPr="00682183" w:rsidRDefault="00BD5B9B">
      <w:pPr>
        <w:spacing w:line="580" w:lineRule="exact"/>
        <w:jc w:val="center"/>
        <w:rPr>
          <w:rFonts w:ascii="仿宋" w:eastAsia="仿宋" w:hAnsi="仿宋"/>
          <w:sz w:val="44"/>
          <w:szCs w:val="44"/>
        </w:rPr>
      </w:pPr>
      <w:r w:rsidRPr="00682183">
        <w:rPr>
          <w:rFonts w:ascii="仿宋" w:eastAsia="仿宋" w:hAnsi="仿宋" w:hint="eastAsia"/>
          <w:sz w:val="44"/>
          <w:szCs w:val="44"/>
        </w:rPr>
        <w:t>部门决算编制说明</w:t>
      </w:r>
    </w:p>
    <w:p w:rsidR="00DD1671" w:rsidRPr="00682183" w:rsidRDefault="00DD1671">
      <w:pPr>
        <w:spacing w:line="580" w:lineRule="exact"/>
        <w:jc w:val="center"/>
        <w:rPr>
          <w:rFonts w:ascii="仿宋" w:eastAsia="仿宋" w:hAnsi="仿宋"/>
          <w:sz w:val="30"/>
          <w:szCs w:val="30"/>
        </w:rPr>
      </w:pPr>
    </w:p>
    <w:p w:rsidR="00DD1671" w:rsidRPr="00682183" w:rsidRDefault="00BD5B9B">
      <w:pPr>
        <w:spacing w:line="580" w:lineRule="exact"/>
        <w:jc w:val="center"/>
        <w:rPr>
          <w:rFonts w:ascii="仿宋" w:eastAsia="仿宋" w:hAnsi="仿宋"/>
          <w:sz w:val="30"/>
          <w:szCs w:val="30"/>
        </w:rPr>
      </w:pPr>
      <w:r w:rsidRPr="00682183">
        <w:rPr>
          <w:rFonts w:ascii="仿宋" w:eastAsia="仿宋" w:hAnsi="仿宋" w:hint="eastAsia"/>
          <w:sz w:val="30"/>
          <w:szCs w:val="30"/>
        </w:rPr>
        <w:t>第一部分    天津市海河游览中心概况</w:t>
      </w:r>
    </w:p>
    <w:p w:rsidR="00DD1671" w:rsidRPr="00682183" w:rsidRDefault="00DD1671">
      <w:pPr>
        <w:spacing w:line="580" w:lineRule="exact"/>
        <w:ind w:firstLineChars="200" w:firstLine="480"/>
        <w:rPr>
          <w:rFonts w:ascii="仿宋" w:eastAsia="仿宋" w:hAnsi="仿宋"/>
        </w:rPr>
      </w:pP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一、主要职责</w:t>
      </w:r>
    </w:p>
    <w:p w:rsidR="00DD1671" w:rsidRPr="00682183" w:rsidRDefault="00BD5B9B">
      <w:pPr>
        <w:widowControl/>
        <w:adjustRightInd/>
        <w:spacing w:line="240" w:lineRule="auto"/>
        <w:ind w:firstLineChars="200" w:firstLine="600"/>
        <w:textAlignment w:val="auto"/>
        <w:rPr>
          <w:rFonts w:ascii="仿宋" w:eastAsia="仿宋" w:hAnsi="仿宋"/>
          <w:sz w:val="30"/>
          <w:szCs w:val="30"/>
        </w:rPr>
      </w:pPr>
      <w:r w:rsidRPr="00682183">
        <w:rPr>
          <w:rFonts w:ascii="仿宋" w:eastAsia="仿宋" w:hAnsi="仿宋" w:cs="宋体"/>
          <w:sz w:val="30"/>
          <w:szCs w:val="30"/>
        </w:rPr>
        <w:t>天津市海河游览中心主要职责：提供休闲场所，丰富人民群众生活。海河—渤海一日旅游服务，广场——杨柳青一日游服务</w:t>
      </w:r>
      <w:r w:rsidRPr="00682183">
        <w:rPr>
          <w:rFonts w:ascii="仿宋" w:eastAsia="仿宋" w:hAnsi="仿宋" w:cs="宋体" w:hint="eastAsia"/>
          <w:sz w:val="30"/>
          <w:szCs w:val="30"/>
        </w:rPr>
        <w:t>。</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二、机构设置</w:t>
      </w:r>
    </w:p>
    <w:p w:rsidR="00DD1671"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根据上述职责，</w:t>
      </w:r>
      <w:r w:rsidRPr="00682183">
        <w:rPr>
          <w:rFonts w:ascii="仿宋" w:eastAsia="仿宋" w:hAnsi="仿宋" w:hint="eastAsia"/>
          <w:sz w:val="30"/>
          <w:szCs w:val="30"/>
        </w:rPr>
        <w:t>海河游览中心</w:t>
      </w:r>
      <w:r w:rsidRPr="00682183">
        <w:rPr>
          <w:rFonts w:ascii="仿宋" w:eastAsia="仿宋" w:hAnsi="仿宋"/>
          <w:sz w:val="30"/>
          <w:szCs w:val="30"/>
        </w:rPr>
        <w:t>内设 4个职能处室，下辖 0个预算单位</w:t>
      </w:r>
      <w:r w:rsidRPr="00682183">
        <w:rPr>
          <w:rFonts w:ascii="仿宋" w:eastAsia="仿宋" w:hAnsi="仿宋" w:hint="eastAsia"/>
          <w:sz w:val="30"/>
          <w:szCs w:val="30"/>
        </w:rPr>
        <w:t>。</w:t>
      </w:r>
    </w:p>
    <w:p w:rsidR="00005366" w:rsidRPr="00682183" w:rsidRDefault="00005366">
      <w:pPr>
        <w:spacing w:line="580" w:lineRule="exact"/>
        <w:ind w:firstLineChars="200" w:firstLine="600"/>
        <w:rPr>
          <w:rFonts w:ascii="仿宋" w:eastAsia="仿宋" w:hAnsi="仿宋"/>
          <w:sz w:val="30"/>
          <w:szCs w:val="30"/>
        </w:rPr>
      </w:pPr>
    </w:p>
    <w:p w:rsidR="00DD1671" w:rsidRPr="00682183" w:rsidRDefault="00620CC1" w:rsidP="00620CC1">
      <w:pPr>
        <w:spacing w:line="580" w:lineRule="exact"/>
        <w:rPr>
          <w:rFonts w:ascii="仿宋" w:eastAsia="仿宋" w:hAnsi="仿宋"/>
          <w:sz w:val="30"/>
          <w:szCs w:val="30"/>
        </w:rPr>
      </w:pPr>
      <w:r>
        <w:rPr>
          <w:rFonts w:ascii="仿宋" w:eastAsia="仿宋" w:hAnsi="仿宋" w:hint="eastAsia"/>
          <w:sz w:val="30"/>
          <w:szCs w:val="30"/>
        </w:rPr>
        <w:t xml:space="preserve">         </w:t>
      </w:r>
      <w:r w:rsidR="00BD5B9B" w:rsidRPr="00682183">
        <w:rPr>
          <w:rFonts w:ascii="仿宋" w:eastAsia="仿宋" w:hAnsi="仿宋" w:hint="eastAsia"/>
          <w:sz w:val="30"/>
          <w:szCs w:val="30"/>
        </w:rPr>
        <w:t>第二部分  天津市海河游览中心2018年度部门决算情况说明</w:t>
      </w:r>
    </w:p>
    <w:p w:rsidR="00DD1671" w:rsidRPr="00682183" w:rsidRDefault="00BD5B9B" w:rsidP="00620CC1">
      <w:pPr>
        <w:spacing w:line="580" w:lineRule="exact"/>
        <w:ind w:firstLineChars="200" w:firstLine="602"/>
        <w:rPr>
          <w:rFonts w:ascii="仿宋" w:eastAsia="仿宋" w:hAnsi="仿宋"/>
          <w:sz w:val="30"/>
          <w:szCs w:val="30"/>
        </w:rPr>
      </w:pPr>
      <w:r w:rsidRPr="00682183">
        <w:rPr>
          <w:rFonts w:ascii="仿宋" w:eastAsia="仿宋" w:hAnsi="仿宋"/>
          <w:b/>
          <w:bCs/>
          <w:sz w:val="30"/>
          <w:szCs w:val="30"/>
        </w:rPr>
        <w:t>一、2018年度部门决算收入情况</w:t>
      </w:r>
    </w:p>
    <w:p w:rsidR="00DD1671" w:rsidRPr="00682183" w:rsidRDefault="00BD5B9B">
      <w:pPr>
        <w:spacing w:line="60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w:t>
      </w:r>
      <w:r w:rsidR="00620CC1">
        <w:rPr>
          <w:rFonts w:ascii="仿宋" w:eastAsia="仿宋" w:hAnsi="仿宋"/>
          <w:sz w:val="30"/>
          <w:szCs w:val="30"/>
        </w:rPr>
        <w:t>年度部门决算收入</w:t>
      </w:r>
      <w:r w:rsidRPr="00682183">
        <w:rPr>
          <w:rFonts w:ascii="仿宋" w:eastAsia="仿宋" w:hAnsi="仿宋"/>
          <w:sz w:val="30"/>
          <w:szCs w:val="30"/>
        </w:rPr>
        <w:t>2</w:t>
      </w:r>
      <w:r w:rsidR="00620CC1">
        <w:rPr>
          <w:rFonts w:ascii="仿宋" w:eastAsia="仿宋" w:hAnsi="仿宋" w:hint="eastAsia"/>
          <w:sz w:val="30"/>
          <w:szCs w:val="30"/>
        </w:rPr>
        <w:t>,</w:t>
      </w:r>
      <w:r w:rsidRPr="00682183">
        <w:rPr>
          <w:rFonts w:ascii="仿宋" w:eastAsia="仿宋" w:hAnsi="仿宋"/>
          <w:sz w:val="30"/>
          <w:szCs w:val="30"/>
        </w:rPr>
        <w:t>886</w:t>
      </w:r>
      <w:r w:rsidR="00620CC1">
        <w:rPr>
          <w:rFonts w:ascii="仿宋" w:eastAsia="仿宋" w:hAnsi="仿宋" w:hint="eastAsia"/>
          <w:sz w:val="30"/>
          <w:szCs w:val="30"/>
        </w:rPr>
        <w:t>,</w:t>
      </w:r>
      <w:r w:rsidRPr="00682183">
        <w:rPr>
          <w:rFonts w:ascii="仿宋" w:eastAsia="仿宋" w:hAnsi="仿宋"/>
          <w:sz w:val="30"/>
          <w:szCs w:val="30"/>
        </w:rPr>
        <w:t>753.59元，与2017年决算相比减少</w:t>
      </w:r>
      <w:r w:rsidR="00682183">
        <w:rPr>
          <w:rFonts w:ascii="仿宋" w:eastAsia="仿宋" w:hAnsi="仿宋"/>
          <w:sz w:val="30"/>
          <w:szCs w:val="30"/>
        </w:rPr>
        <w:t>1</w:t>
      </w:r>
      <w:r w:rsidR="00620CC1">
        <w:rPr>
          <w:rFonts w:ascii="仿宋" w:eastAsia="仿宋" w:hAnsi="仿宋" w:hint="eastAsia"/>
          <w:sz w:val="30"/>
          <w:szCs w:val="30"/>
        </w:rPr>
        <w:t>,</w:t>
      </w:r>
      <w:r w:rsidR="00682183">
        <w:rPr>
          <w:rFonts w:ascii="仿宋" w:eastAsia="仿宋" w:hAnsi="仿宋"/>
          <w:sz w:val="30"/>
          <w:szCs w:val="30"/>
        </w:rPr>
        <w:t>132</w:t>
      </w:r>
      <w:r w:rsidR="00620CC1">
        <w:rPr>
          <w:rFonts w:ascii="仿宋" w:eastAsia="仿宋" w:hAnsi="仿宋" w:hint="eastAsia"/>
          <w:sz w:val="30"/>
          <w:szCs w:val="30"/>
        </w:rPr>
        <w:t>,</w:t>
      </w:r>
      <w:r w:rsidR="00682183">
        <w:rPr>
          <w:rFonts w:ascii="仿宋" w:eastAsia="仿宋" w:hAnsi="仿宋"/>
          <w:sz w:val="30"/>
          <w:szCs w:val="30"/>
        </w:rPr>
        <w:t>904.78</w:t>
      </w:r>
      <w:r w:rsidRPr="00682183">
        <w:rPr>
          <w:rFonts w:ascii="仿宋" w:eastAsia="仿宋" w:hAnsi="仿宋"/>
          <w:sz w:val="30"/>
          <w:szCs w:val="30"/>
        </w:rPr>
        <w:t>元，其中：财政拨款收入</w:t>
      </w:r>
      <w:r w:rsidRPr="00682183">
        <w:rPr>
          <w:rFonts w:ascii="仿宋" w:eastAsia="仿宋" w:hAnsi="仿宋" w:hint="eastAsia"/>
          <w:sz w:val="30"/>
          <w:szCs w:val="30"/>
        </w:rPr>
        <w:t>1</w:t>
      </w:r>
      <w:r w:rsidR="00620CC1">
        <w:rPr>
          <w:rFonts w:ascii="仿宋" w:eastAsia="仿宋" w:hAnsi="仿宋" w:hint="eastAsia"/>
          <w:sz w:val="30"/>
          <w:szCs w:val="30"/>
        </w:rPr>
        <w:t>,</w:t>
      </w:r>
      <w:r w:rsidRPr="00682183">
        <w:rPr>
          <w:rFonts w:ascii="仿宋" w:eastAsia="仿宋" w:hAnsi="仿宋"/>
          <w:sz w:val="30"/>
          <w:szCs w:val="30"/>
        </w:rPr>
        <w:t>542</w:t>
      </w:r>
      <w:r w:rsidR="00620CC1">
        <w:rPr>
          <w:rFonts w:ascii="仿宋" w:eastAsia="仿宋" w:hAnsi="仿宋" w:hint="eastAsia"/>
          <w:sz w:val="30"/>
          <w:szCs w:val="30"/>
        </w:rPr>
        <w:t>,</w:t>
      </w:r>
      <w:r w:rsidRPr="00682183">
        <w:rPr>
          <w:rFonts w:ascii="仿宋" w:eastAsia="仿宋" w:hAnsi="仿宋"/>
          <w:sz w:val="30"/>
          <w:szCs w:val="30"/>
        </w:rPr>
        <w:t>000</w:t>
      </w:r>
      <w:r w:rsidR="007665B3">
        <w:rPr>
          <w:rFonts w:ascii="仿宋" w:eastAsia="仿宋" w:hAnsi="仿宋" w:hint="eastAsia"/>
          <w:sz w:val="30"/>
          <w:szCs w:val="30"/>
        </w:rPr>
        <w:t>.00</w:t>
      </w:r>
      <w:r w:rsidRPr="00682183">
        <w:rPr>
          <w:rFonts w:ascii="仿宋" w:eastAsia="仿宋" w:hAnsi="仿宋"/>
          <w:sz w:val="30"/>
          <w:szCs w:val="30"/>
        </w:rPr>
        <w:t>元，占 53.42 %；上级补助收入0元，占</w:t>
      </w:r>
      <w:r w:rsidR="00682183">
        <w:rPr>
          <w:rFonts w:ascii="仿宋" w:eastAsia="仿宋" w:hAnsi="仿宋"/>
          <w:sz w:val="30"/>
          <w:szCs w:val="30"/>
        </w:rPr>
        <w:t>0</w:t>
      </w:r>
      <w:r w:rsidRPr="00682183">
        <w:rPr>
          <w:rFonts w:ascii="仿宋" w:eastAsia="仿宋" w:hAnsi="仿宋"/>
          <w:sz w:val="30"/>
          <w:szCs w:val="30"/>
        </w:rPr>
        <w:t>%；事业收入</w:t>
      </w:r>
      <w:r w:rsidR="00682183" w:rsidRPr="00682183">
        <w:rPr>
          <w:rFonts w:ascii="仿宋" w:eastAsia="仿宋" w:hAnsi="仿宋" w:hint="eastAsia"/>
          <w:sz w:val="30"/>
          <w:szCs w:val="30"/>
        </w:rPr>
        <w:t>0</w:t>
      </w:r>
      <w:r w:rsidRPr="00682183">
        <w:rPr>
          <w:rFonts w:ascii="仿宋" w:eastAsia="仿宋" w:hAnsi="仿宋"/>
          <w:sz w:val="30"/>
          <w:szCs w:val="30"/>
        </w:rPr>
        <w:t xml:space="preserve">元，占 </w:t>
      </w:r>
      <w:r w:rsidR="00682183" w:rsidRPr="00682183">
        <w:rPr>
          <w:rFonts w:ascii="仿宋" w:eastAsia="仿宋" w:hAnsi="仿宋" w:hint="eastAsia"/>
          <w:sz w:val="30"/>
          <w:szCs w:val="30"/>
        </w:rPr>
        <w:t>0</w:t>
      </w:r>
      <w:r w:rsidRPr="00682183">
        <w:rPr>
          <w:rFonts w:ascii="仿宋" w:eastAsia="仿宋" w:hAnsi="仿宋"/>
          <w:sz w:val="30"/>
          <w:szCs w:val="30"/>
        </w:rPr>
        <w:t>%；经营收入</w:t>
      </w:r>
      <w:r w:rsidR="008C7F8F">
        <w:rPr>
          <w:rFonts w:ascii="仿宋" w:eastAsia="仿宋" w:hAnsi="仿宋"/>
          <w:sz w:val="30"/>
          <w:szCs w:val="30"/>
        </w:rPr>
        <w:t>0</w:t>
      </w:r>
      <w:r w:rsidRPr="00682183">
        <w:rPr>
          <w:rFonts w:ascii="仿宋" w:eastAsia="仿宋" w:hAnsi="仿宋"/>
          <w:sz w:val="30"/>
          <w:szCs w:val="30"/>
        </w:rPr>
        <w:t>元，占</w:t>
      </w:r>
      <w:r w:rsidR="008C7F8F" w:rsidRPr="008C7F8F">
        <w:rPr>
          <w:rFonts w:ascii="仿宋" w:eastAsia="仿宋" w:hAnsi="仿宋" w:hint="eastAsia"/>
          <w:sz w:val="30"/>
          <w:szCs w:val="30"/>
        </w:rPr>
        <w:t>0</w:t>
      </w:r>
      <w:r w:rsidRPr="00682183">
        <w:rPr>
          <w:rFonts w:ascii="仿宋" w:eastAsia="仿宋" w:hAnsi="仿宋"/>
          <w:sz w:val="30"/>
          <w:szCs w:val="30"/>
        </w:rPr>
        <w:t>%；附属单位上缴收入</w:t>
      </w:r>
      <w:r w:rsidR="008C7F8F" w:rsidRPr="008C7F8F">
        <w:rPr>
          <w:rFonts w:ascii="仿宋" w:eastAsia="仿宋" w:hAnsi="仿宋" w:hint="eastAsia"/>
          <w:sz w:val="30"/>
          <w:szCs w:val="30"/>
        </w:rPr>
        <w:t>0</w:t>
      </w:r>
      <w:r w:rsidRPr="00682183">
        <w:rPr>
          <w:rFonts w:ascii="仿宋" w:eastAsia="仿宋" w:hAnsi="仿宋"/>
          <w:sz w:val="30"/>
          <w:szCs w:val="30"/>
        </w:rPr>
        <w:t>元，占</w:t>
      </w:r>
      <w:r w:rsidR="008C7F8F" w:rsidRPr="008C7F8F">
        <w:rPr>
          <w:rFonts w:ascii="仿宋" w:eastAsia="仿宋" w:hAnsi="仿宋" w:hint="eastAsia"/>
          <w:sz w:val="30"/>
          <w:szCs w:val="30"/>
        </w:rPr>
        <w:t>0</w:t>
      </w:r>
      <w:r w:rsidRPr="00682183">
        <w:rPr>
          <w:rFonts w:ascii="仿宋" w:eastAsia="仿宋" w:hAnsi="仿宋"/>
          <w:sz w:val="30"/>
          <w:szCs w:val="30"/>
        </w:rPr>
        <w:t>%；其他收入</w:t>
      </w:r>
      <w:r w:rsidRPr="008C7F8F">
        <w:rPr>
          <w:rFonts w:ascii="仿宋" w:eastAsia="仿宋" w:hAnsi="仿宋"/>
          <w:sz w:val="30"/>
          <w:szCs w:val="30"/>
        </w:rPr>
        <w:t>1</w:t>
      </w:r>
      <w:r w:rsidR="00620CC1">
        <w:rPr>
          <w:rFonts w:ascii="仿宋" w:eastAsia="仿宋" w:hAnsi="仿宋" w:hint="eastAsia"/>
          <w:sz w:val="30"/>
          <w:szCs w:val="30"/>
        </w:rPr>
        <w:t>,</w:t>
      </w:r>
      <w:r w:rsidRPr="008C7F8F">
        <w:rPr>
          <w:rFonts w:ascii="仿宋" w:eastAsia="仿宋" w:hAnsi="仿宋"/>
          <w:sz w:val="30"/>
          <w:szCs w:val="30"/>
        </w:rPr>
        <w:t>344</w:t>
      </w:r>
      <w:r w:rsidR="00620CC1">
        <w:rPr>
          <w:rFonts w:ascii="仿宋" w:eastAsia="仿宋" w:hAnsi="仿宋" w:hint="eastAsia"/>
          <w:sz w:val="30"/>
          <w:szCs w:val="30"/>
        </w:rPr>
        <w:t>,</w:t>
      </w:r>
      <w:r w:rsidRPr="008C7F8F">
        <w:rPr>
          <w:rFonts w:ascii="仿宋" w:eastAsia="仿宋" w:hAnsi="仿宋"/>
          <w:sz w:val="30"/>
          <w:szCs w:val="30"/>
        </w:rPr>
        <w:t>753.59</w:t>
      </w:r>
      <w:r w:rsidRPr="00682183">
        <w:rPr>
          <w:rFonts w:ascii="仿宋" w:eastAsia="仿宋" w:hAnsi="仿宋"/>
          <w:sz w:val="30"/>
          <w:szCs w:val="30"/>
        </w:rPr>
        <w:t>元，占</w:t>
      </w:r>
      <w:r w:rsidRPr="008C7F8F">
        <w:rPr>
          <w:rFonts w:ascii="仿宋" w:eastAsia="仿宋" w:hAnsi="仿宋"/>
          <w:sz w:val="30"/>
          <w:szCs w:val="30"/>
        </w:rPr>
        <w:t>46.58</w:t>
      </w:r>
      <w:r w:rsidRPr="00682183">
        <w:rPr>
          <w:rFonts w:ascii="仿宋" w:eastAsia="仿宋" w:hAnsi="仿宋"/>
          <w:sz w:val="30"/>
          <w:szCs w:val="30"/>
        </w:rPr>
        <w:t>%。</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二、2018年度部门决算支出情况</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w:t>
      </w:r>
      <w:r w:rsidR="00620CC1">
        <w:rPr>
          <w:rFonts w:ascii="仿宋" w:eastAsia="仿宋" w:hAnsi="仿宋"/>
          <w:sz w:val="30"/>
          <w:szCs w:val="30"/>
        </w:rPr>
        <w:t>年度部门决算支出</w:t>
      </w:r>
      <w:r w:rsidRPr="00620CC1">
        <w:rPr>
          <w:rFonts w:ascii="仿宋" w:eastAsia="仿宋" w:hAnsi="仿宋"/>
          <w:sz w:val="30"/>
          <w:szCs w:val="30"/>
        </w:rPr>
        <w:t>2</w:t>
      </w:r>
      <w:r w:rsidR="00620CC1">
        <w:rPr>
          <w:rFonts w:ascii="仿宋" w:eastAsia="仿宋" w:hAnsi="仿宋" w:hint="eastAsia"/>
          <w:sz w:val="30"/>
          <w:szCs w:val="30"/>
        </w:rPr>
        <w:t>,</w:t>
      </w:r>
      <w:r w:rsidRPr="00620CC1">
        <w:rPr>
          <w:rFonts w:ascii="仿宋" w:eastAsia="仿宋" w:hAnsi="仿宋"/>
          <w:sz w:val="30"/>
          <w:szCs w:val="30"/>
        </w:rPr>
        <w:t>886</w:t>
      </w:r>
      <w:r w:rsidR="00620CC1">
        <w:rPr>
          <w:rFonts w:ascii="仿宋" w:eastAsia="仿宋" w:hAnsi="仿宋" w:hint="eastAsia"/>
          <w:sz w:val="30"/>
          <w:szCs w:val="30"/>
        </w:rPr>
        <w:t>,</w:t>
      </w:r>
      <w:r w:rsidRPr="00620CC1">
        <w:rPr>
          <w:rFonts w:ascii="仿宋" w:eastAsia="仿宋" w:hAnsi="仿宋"/>
          <w:sz w:val="30"/>
          <w:szCs w:val="30"/>
        </w:rPr>
        <w:t xml:space="preserve">753.59 </w:t>
      </w:r>
      <w:r w:rsidRPr="00682183">
        <w:rPr>
          <w:rFonts w:ascii="仿宋" w:eastAsia="仿宋" w:hAnsi="仿宋"/>
          <w:sz w:val="30"/>
          <w:szCs w:val="30"/>
          <w:u w:val="single"/>
        </w:rPr>
        <w:t xml:space="preserve">  </w:t>
      </w:r>
      <w:r w:rsidRPr="00682183">
        <w:rPr>
          <w:rFonts w:ascii="仿宋" w:eastAsia="仿宋" w:hAnsi="仿宋"/>
          <w:sz w:val="30"/>
          <w:szCs w:val="30"/>
        </w:rPr>
        <w:t>元，与2017年决算相比减少</w:t>
      </w:r>
      <w:r w:rsidRPr="00620CC1">
        <w:rPr>
          <w:rFonts w:ascii="仿宋" w:eastAsia="仿宋" w:hAnsi="仿宋"/>
          <w:sz w:val="30"/>
          <w:szCs w:val="30"/>
        </w:rPr>
        <w:t>1</w:t>
      </w:r>
      <w:r w:rsidR="00620CC1">
        <w:rPr>
          <w:rFonts w:ascii="仿宋" w:eastAsia="仿宋" w:hAnsi="仿宋" w:hint="eastAsia"/>
          <w:sz w:val="30"/>
          <w:szCs w:val="30"/>
        </w:rPr>
        <w:t>,</w:t>
      </w:r>
      <w:r w:rsidRPr="00620CC1">
        <w:rPr>
          <w:rFonts w:ascii="仿宋" w:eastAsia="仿宋" w:hAnsi="仿宋"/>
          <w:sz w:val="30"/>
          <w:szCs w:val="30"/>
        </w:rPr>
        <w:t>132</w:t>
      </w:r>
      <w:r w:rsidR="00620CC1">
        <w:rPr>
          <w:rFonts w:ascii="仿宋" w:eastAsia="仿宋" w:hAnsi="仿宋" w:hint="eastAsia"/>
          <w:sz w:val="30"/>
          <w:szCs w:val="30"/>
        </w:rPr>
        <w:t>,</w:t>
      </w:r>
      <w:r w:rsidRPr="00620CC1">
        <w:rPr>
          <w:rFonts w:ascii="仿宋" w:eastAsia="仿宋" w:hAnsi="仿宋"/>
          <w:sz w:val="30"/>
          <w:szCs w:val="30"/>
        </w:rPr>
        <w:t xml:space="preserve">904.78 </w:t>
      </w:r>
      <w:r w:rsidRPr="00682183">
        <w:rPr>
          <w:rFonts w:ascii="仿宋" w:eastAsia="仿宋" w:hAnsi="仿宋"/>
          <w:sz w:val="30"/>
          <w:szCs w:val="30"/>
        </w:rPr>
        <w:t>元，其中：基本支</w:t>
      </w:r>
      <w:r w:rsidRPr="00682183">
        <w:rPr>
          <w:rFonts w:ascii="仿宋" w:eastAsia="仿宋" w:hAnsi="仿宋"/>
          <w:sz w:val="30"/>
          <w:szCs w:val="30"/>
        </w:rPr>
        <w:lastRenderedPageBreak/>
        <w:t>出</w:t>
      </w:r>
      <w:r w:rsidR="00620CC1">
        <w:rPr>
          <w:rFonts w:ascii="仿宋" w:eastAsia="仿宋" w:hAnsi="仿宋"/>
          <w:sz w:val="30"/>
          <w:szCs w:val="30"/>
        </w:rPr>
        <w:t>2</w:t>
      </w:r>
      <w:r w:rsidR="00620CC1">
        <w:rPr>
          <w:rFonts w:ascii="仿宋" w:eastAsia="仿宋" w:hAnsi="仿宋" w:hint="eastAsia"/>
          <w:sz w:val="30"/>
          <w:szCs w:val="30"/>
        </w:rPr>
        <w:t>,</w:t>
      </w:r>
      <w:r w:rsidR="00620CC1">
        <w:rPr>
          <w:rFonts w:ascii="仿宋" w:eastAsia="仿宋" w:hAnsi="仿宋"/>
          <w:sz w:val="30"/>
          <w:szCs w:val="30"/>
        </w:rPr>
        <w:t>886</w:t>
      </w:r>
      <w:r w:rsidR="00620CC1">
        <w:rPr>
          <w:rFonts w:ascii="仿宋" w:eastAsia="仿宋" w:hAnsi="仿宋" w:hint="eastAsia"/>
          <w:sz w:val="30"/>
          <w:szCs w:val="30"/>
        </w:rPr>
        <w:t>,</w:t>
      </w:r>
      <w:r w:rsidR="00620CC1">
        <w:rPr>
          <w:rFonts w:ascii="仿宋" w:eastAsia="仿宋" w:hAnsi="仿宋"/>
          <w:sz w:val="30"/>
          <w:szCs w:val="30"/>
        </w:rPr>
        <w:t>753.59</w:t>
      </w:r>
      <w:r w:rsidRPr="00682183">
        <w:rPr>
          <w:rFonts w:ascii="仿宋" w:eastAsia="仿宋" w:hAnsi="仿宋"/>
          <w:sz w:val="30"/>
          <w:szCs w:val="30"/>
        </w:rPr>
        <w:t>元，占</w:t>
      </w:r>
      <w:r w:rsidR="00620CC1">
        <w:rPr>
          <w:rFonts w:ascii="仿宋" w:eastAsia="仿宋" w:hAnsi="仿宋"/>
          <w:sz w:val="30"/>
          <w:szCs w:val="30"/>
        </w:rPr>
        <w:t>100</w:t>
      </w:r>
      <w:r w:rsidRPr="00682183">
        <w:rPr>
          <w:rFonts w:ascii="仿宋" w:eastAsia="仿宋" w:hAnsi="仿宋"/>
          <w:sz w:val="30"/>
          <w:szCs w:val="30"/>
        </w:rPr>
        <w:t>%；项目支出</w:t>
      </w:r>
      <w:r w:rsidR="00620CC1">
        <w:rPr>
          <w:rFonts w:ascii="仿宋" w:eastAsia="仿宋" w:hAnsi="仿宋" w:hint="eastAsia"/>
          <w:sz w:val="30"/>
          <w:szCs w:val="30"/>
        </w:rPr>
        <w:t>0</w:t>
      </w:r>
      <w:r w:rsidRPr="00682183">
        <w:rPr>
          <w:rFonts w:ascii="仿宋" w:eastAsia="仿宋" w:hAnsi="仿宋" w:hint="eastAsia"/>
          <w:sz w:val="30"/>
          <w:szCs w:val="30"/>
        </w:rPr>
        <w:t>元，</w:t>
      </w:r>
      <w:r w:rsidRPr="00682183">
        <w:rPr>
          <w:rFonts w:ascii="仿宋" w:eastAsia="仿宋" w:hAnsi="仿宋"/>
          <w:sz w:val="30"/>
          <w:szCs w:val="30"/>
        </w:rPr>
        <w:t>占</w:t>
      </w:r>
      <w:r w:rsidR="00620CC1">
        <w:rPr>
          <w:rFonts w:ascii="仿宋" w:eastAsia="仿宋" w:hAnsi="仿宋"/>
          <w:sz w:val="30"/>
          <w:szCs w:val="30"/>
        </w:rPr>
        <w:t xml:space="preserve"> 0</w:t>
      </w:r>
      <w:r w:rsidRPr="00682183">
        <w:rPr>
          <w:rFonts w:ascii="仿宋" w:eastAsia="仿宋" w:hAnsi="仿宋"/>
          <w:sz w:val="30"/>
          <w:szCs w:val="30"/>
        </w:rPr>
        <w:t>%；上缴上级支出</w:t>
      </w:r>
      <w:r w:rsidR="00620CC1">
        <w:rPr>
          <w:rFonts w:ascii="仿宋" w:eastAsia="仿宋" w:hAnsi="仿宋" w:hint="eastAsia"/>
          <w:sz w:val="30"/>
          <w:szCs w:val="30"/>
        </w:rPr>
        <w:t>0</w:t>
      </w:r>
      <w:r w:rsidRPr="00682183">
        <w:rPr>
          <w:rFonts w:ascii="仿宋" w:eastAsia="仿宋" w:hAnsi="仿宋"/>
          <w:sz w:val="30"/>
          <w:szCs w:val="30"/>
        </w:rPr>
        <w:t>元，占</w:t>
      </w:r>
      <w:r w:rsidR="00620CC1">
        <w:rPr>
          <w:rFonts w:ascii="仿宋" w:eastAsia="仿宋" w:hAnsi="仿宋"/>
          <w:sz w:val="30"/>
          <w:szCs w:val="30"/>
        </w:rPr>
        <w:t>0</w:t>
      </w:r>
      <w:r w:rsidRPr="00682183">
        <w:rPr>
          <w:rFonts w:ascii="仿宋" w:eastAsia="仿宋" w:hAnsi="仿宋"/>
          <w:sz w:val="30"/>
          <w:szCs w:val="30"/>
        </w:rPr>
        <w:t>%；经营支出</w:t>
      </w:r>
      <w:r w:rsidR="00620CC1">
        <w:rPr>
          <w:rFonts w:ascii="仿宋" w:eastAsia="仿宋" w:hAnsi="仿宋" w:hint="eastAsia"/>
          <w:sz w:val="30"/>
          <w:szCs w:val="30"/>
        </w:rPr>
        <w:t>0</w:t>
      </w:r>
      <w:r w:rsidRPr="00682183">
        <w:rPr>
          <w:rFonts w:ascii="仿宋" w:eastAsia="仿宋" w:hAnsi="仿宋"/>
          <w:sz w:val="30"/>
          <w:szCs w:val="30"/>
        </w:rPr>
        <w:t>元，占</w:t>
      </w:r>
      <w:r w:rsidR="00620CC1">
        <w:rPr>
          <w:rFonts w:ascii="仿宋" w:eastAsia="仿宋" w:hAnsi="仿宋"/>
          <w:sz w:val="30"/>
          <w:szCs w:val="30"/>
        </w:rPr>
        <w:t>0</w:t>
      </w:r>
      <w:r w:rsidRPr="00682183">
        <w:rPr>
          <w:rFonts w:ascii="仿宋" w:eastAsia="仿宋" w:hAnsi="仿宋"/>
          <w:sz w:val="30"/>
          <w:szCs w:val="30"/>
        </w:rPr>
        <w:t>%；对附属单位补助支出</w:t>
      </w:r>
      <w:r w:rsidR="00620CC1">
        <w:rPr>
          <w:rFonts w:ascii="仿宋" w:eastAsia="仿宋" w:hAnsi="仿宋" w:hint="eastAsia"/>
          <w:sz w:val="30"/>
          <w:szCs w:val="30"/>
        </w:rPr>
        <w:t>0</w:t>
      </w:r>
      <w:r w:rsidRPr="00682183">
        <w:rPr>
          <w:rFonts w:ascii="仿宋" w:eastAsia="仿宋" w:hAnsi="仿宋"/>
          <w:sz w:val="30"/>
          <w:szCs w:val="30"/>
        </w:rPr>
        <w:t>元，占</w:t>
      </w:r>
      <w:r w:rsidR="00620CC1">
        <w:rPr>
          <w:rFonts w:ascii="仿宋" w:eastAsia="仿宋" w:hAnsi="仿宋"/>
          <w:sz w:val="30"/>
          <w:szCs w:val="30"/>
        </w:rPr>
        <w:t>0</w:t>
      </w:r>
      <w:r w:rsidRPr="00682183">
        <w:rPr>
          <w:rFonts w:ascii="仿宋" w:eastAsia="仿宋" w:hAnsi="仿宋"/>
          <w:sz w:val="30"/>
          <w:szCs w:val="30"/>
        </w:rPr>
        <w:t>%。</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三、2018年度部门决算一般公共预算财政拨款支出情况</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2018年度部门决算一般公共预算财政拨款支出总计</w:t>
      </w:r>
      <w:r w:rsidRPr="007665B3">
        <w:rPr>
          <w:rFonts w:ascii="仿宋" w:eastAsia="仿宋" w:hAnsi="仿宋"/>
          <w:sz w:val="30"/>
          <w:szCs w:val="30"/>
        </w:rPr>
        <w:t xml:space="preserve"> 1</w:t>
      </w:r>
      <w:r w:rsidR="007665B3">
        <w:rPr>
          <w:rFonts w:ascii="仿宋" w:eastAsia="仿宋" w:hAnsi="仿宋" w:hint="eastAsia"/>
          <w:sz w:val="30"/>
          <w:szCs w:val="30"/>
        </w:rPr>
        <w:t>,</w:t>
      </w:r>
      <w:r w:rsidRPr="007665B3">
        <w:rPr>
          <w:rFonts w:ascii="仿宋" w:eastAsia="仿宋" w:hAnsi="仿宋"/>
          <w:sz w:val="30"/>
          <w:szCs w:val="30"/>
        </w:rPr>
        <w:t>542</w:t>
      </w:r>
      <w:r w:rsidR="007665B3">
        <w:rPr>
          <w:rFonts w:ascii="仿宋" w:eastAsia="仿宋" w:hAnsi="仿宋" w:hint="eastAsia"/>
          <w:sz w:val="30"/>
          <w:szCs w:val="30"/>
        </w:rPr>
        <w:t>,</w:t>
      </w:r>
      <w:r w:rsidRPr="007665B3">
        <w:rPr>
          <w:rFonts w:ascii="仿宋" w:eastAsia="仿宋" w:hAnsi="仿宋"/>
          <w:sz w:val="30"/>
          <w:szCs w:val="30"/>
        </w:rPr>
        <w:t>000</w:t>
      </w:r>
      <w:r w:rsidR="007665B3">
        <w:rPr>
          <w:rFonts w:ascii="仿宋" w:eastAsia="仿宋" w:hAnsi="仿宋" w:hint="eastAsia"/>
          <w:sz w:val="30"/>
          <w:szCs w:val="30"/>
        </w:rPr>
        <w:t>.00</w:t>
      </w:r>
      <w:r w:rsidRPr="007665B3">
        <w:rPr>
          <w:rFonts w:ascii="仿宋" w:eastAsia="仿宋" w:hAnsi="仿宋"/>
          <w:sz w:val="30"/>
          <w:szCs w:val="30"/>
        </w:rPr>
        <w:t xml:space="preserve"> </w:t>
      </w:r>
      <w:r w:rsidRPr="00682183">
        <w:rPr>
          <w:rFonts w:ascii="仿宋" w:eastAsia="仿宋" w:hAnsi="仿宋"/>
          <w:sz w:val="30"/>
          <w:szCs w:val="30"/>
        </w:rPr>
        <w:t>元，与2017年决算相比减</w:t>
      </w:r>
      <w:r w:rsidR="007665B3">
        <w:rPr>
          <w:rFonts w:ascii="仿宋" w:eastAsia="仿宋" w:hAnsi="仿宋" w:hint="eastAsia"/>
          <w:sz w:val="30"/>
          <w:szCs w:val="30"/>
        </w:rPr>
        <w:t>少</w:t>
      </w:r>
      <w:r w:rsidRPr="007665B3">
        <w:rPr>
          <w:rFonts w:ascii="仿宋" w:eastAsia="仿宋" w:hAnsi="仿宋"/>
          <w:sz w:val="30"/>
          <w:szCs w:val="30"/>
        </w:rPr>
        <w:t>213</w:t>
      </w:r>
      <w:r w:rsidR="007665B3">
        <w:rPr>
          <w:rFonts w:ascii="仿宋" w:eastAsia="仿宋" w:hAnsi="仿宋" w:hint="eastAsia"/>
          <w:sz w:val="30"/>
          <w:szCs w:val="30"/>
        </w:rPr>
        <w:t>,</w:t>
      </w:r>
      <w:r w:rsidRPr="007665B3">
        <w:rPr>
          <w:rFonts w:ascii="仿宋" w:eastAsia="仿宋" w:hAnsi="仿宋"/>
          <w:sz w:val="30"/>
          <w:szCs w:val="30"/>
        </w:rPr>
        <w:t>000</w:t>
      </w:r>
      <w:r w:rsidR="007665B3">
        <w:rPr>
          <w:rFonts w:ascii="仿宋" w:eastAsia="仿宋" w:hAnsi="仿宋" w:hint="eastAsia"/>
          <w:sz w:val="30"/>
          <w:szCs w:val="30"/>
        </w:rPr>
        <w:t>.00</w:t>
      </w:r>
      <w:r w:rsidRPr="00682183">
        <w:rPr>
          <w:rFonts w:ascii="仿宋" w:eastAsia="仿宋" w:hAnsi="仿宋"/>
          <w:sz w:val="30"/>
          <w:szCs w:val="30"/>
        </w:rPr>
        <w:t>元，具体情况如下：</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1、“</w:t>
      </w:r>
      <w:r w:rsidRPr="00682183">
        <w:rPr>
          <w:rFonts w:ascii="仿宋" w:eastAsia="仿宋" w:hAnsi="仿宋" w:hint="eastAsia"/>
          <w:sz w:val="30"/>
          <w:szCs w:val="30"/>
        </w:rPr>
        <w:t>社会保障和就业支出</w:t>
      </w:r>
      <w:r w:rsidRPr="00682183">
        <w:rPr>
          <w:rFonts w:ascii="仿宋" w:eastAsia="仿宋" w:hAnsi="仿宋"/>
          <w:sz w:val="30"/>
          <w:szCs w:val="30"/>
        </w:rPr>
        <w:t>（类）</w:t>
      </w:r>
      <w:r w:rsidRPr="00682183">
        <w:rPr>
          <w:rFonts w:ascii="仿宋" w:eastAsia="仿宋" w:hAnsi="仿宋" w:hint="eastAsia"/>
          <w:sz w:val="30"/>
          <w:szCs w:val="30"/>
        </w:rPr>
        <w:t>行政事业单位离退休</w:t>
      </w:r>
      <w:r w:rsidR="00771C95">
        <w:rPr>
          <w:rFonts w:ascii="仿宋" w:eastAsia="仿宋" w:hAnsi="仿宋" w:hint="eastAsia"/>
          <w:sz w:val="30"/>
          <w:szCs w:val="30"/>
        </w:rPr>
        <w:t>（款）”</w:t>
      </w:r>
      <w:r w:rsidRPr="007665B3">
        <w:rPr>
          <w:rFonts w:ascii="仿宋" w:eastAsia="仿宋" w:hAnsi="仿宋" w:hint="eastAsia"/>
          <w:sz w:val="30"/>
          <w:szCs w:val="30"/>
        </w:rPr>
        <w:t>278</w:t>
      </w:r>
      <w:r w:rsidR="007665B3">
        <w:rPr>
          <w:rFonts w:ascii="仿宋" w:eastAsia="仿宋" w:hAnsi="仿宋" w:hint="eastAsia"/>
          <w:sz w:val="30"/>
          <w:szCs w:val="30"/>
        </w:rPr>
        <w:t>,</w:t>
      </w:r>
      <w:r w:rsidRPr="007665B3">
        <w:rPr>
          <w:rFonts w:ascii="仿宋" w:eastAsia="仿宋" w:hAnsi="仿宋" w:hint="eastAsia"/>
          <w:sz w:val="30"/>
          <w:szCs w:val="30"/>
        </w:rPr>
        <w:t>000</w:t>
      </w:r>
      <w:r w:rsidR="007665B3">
        <w:rPr>
          <w:rFonts w:ascii="仿宋" w:eastAsia="仿宋" w:hAnsi="仿宋" w:hint="eastAsia"/>
          <w:sz w:val="30"/>
          <w:szCs w:val="30"/>
        </w:rPr>
        <w:t>.00</w:t>
      </w:r>
      <w:r w:rsidRPr="00682183">
        <w:rPr>
          <w:rFonts w:ascii="仿宋" w:eastAsia="仿宋" w:hAnsi="仿宋"/>
          <w:sz w:val="30"/>
          <w:szCs w:val="30"/>
        </w:rPr>
        <w:t>元，其中：“</w:t>
      </w:r>
      <w:r w:rsidRPr="00682183">
        <w:rPr>
          <w:rFonts w:ascii="仿宋" w:eastAsia="仿宋" w:hAnsi="仿宋" w:hint="eastAsia"/>
          <w:sz w:val="30"/>
          <w:szCs w:val="30"/>
        </w:rPr>
        <w:t>机关事业单位基本养老保险缴费支出</w:t>
      </w:r>
      <w:r w:rsidRPr="00682183">
        <w:rPr>
          <w:rFonts w:ascii="仿宋" w:eastAsia="仿宋" w:hAnsi="仿宋"/>
          <w:sz w:val="30"/>
          <w:szCs w:val="30"/>
        </w:rPr>
        <w:t>（项）</w:t>
      </w:r>
      <w:r w:rsidR="007665B3">
        <w:rPr>
          <w:rFonts w:ascii="仿宋" w:eastAsia="仿宋" w:hAnsi="仿宋"/>
          <w:sz w:val="30"/>
          <w:szCs w:val="30"/>
        </w:rPr>
        <w:t>”</w:t>
      </w:r>
      <w:r w:rsidRPr="007665B3">
        <w:rPr>
          <w:rFonts w:ascii="仿宋" w:eastAsia="仿宋" w:hAnsi="仿宋" w:hint="eastAsia"/>
          <w:sz w:val="30"/>
          <w:szCs w:val="30"/>
        </w:rPr>
        <w:t>199</w:t>
      </w:r>
      <w:r w:rsidR="007665B3">
        <w:rPr>
          <w:rFonts w:ascii="仿宋" w:eastAsia="仿宋" w:hAnsi="仿宋" w:hint="eastAsia"/>
          <w:sz w:val="30"/>
          <w:szCs w:val="30"/>
        </w:rPr>
        <w:t>,</w:t>
      </w:r>
      <w:r w:rsidRPr="007665B3">
        <w:rPr>
          <w:rFonts w:ascii="仿宋" w:eastAsia="仿宋" w:hAnsi="仿宋" w:hint="eastAsia"/>
          <w:sz w:val="30"/>
          <w:szCs w:val="30"/>
        </w:rPr>
        <w:t>000</w:t>
      </w:r>
      <w:r w:rsidR="007665B3">
        <w:rPr>
          <w:rFonts w:ascii="仿宋" w:eastAsia="仿宋" w:hAnsi="仿宋" w:hint="eastAsia"/>
          <w:sz w:val="30"/>
          <w:szCs w:val="30"/>
        </w:rPr>
        <w:t>.00</w:t>
      </w:r>
      <w:r w:rsidRPr="00682183">
        <w:rPr>
          <w:rFonts w:ascii="仿宋" w:eastAsia="仿宋" w:hAnsi="仿宋"/>
          <w:sz w:val="30"/>
          <w:szCs w:val="30"/>
        </w:rPr>
        <w:t>元，主要用于</w:t>
      </w:r>
      <w:r w:rsidRPr="00682183">
        <w:rPr>
          <w:rFonts w:ascii="仿宋" w:eastAsia="仿宋" w:hAnsi="仿宋" w:hint="eastAsia"/>
          <w:sz w:val="30"/>
          <w:szCs w:val="30"/>
        </w:rPr>
        <w:t>：缴纳在职人员的养老保险；</w:t>
      </w:r>
      <w:r w:rsidRPr="00682183">
        <w:rPr>
          <w:rFonts w:ascii="仿宋" w:eastAsia="仿宋" w:hAnsi="仿宋"/>
          <w:sz w:val="30"/>
          <w:szCs w:val="30"/>
        </w:rPr>
        <w:t>其中：“</w:t>
      </w:r>
      <w:r w:rsidRPr="00682183">
        <w:rPr>
          <w:rFonts w:ascii="仿宋" w:eastAsia="仿宋" w:hAnsi="仿宋" w:hint="eastAsia"/>
          <w:sz w:val="30"/>
          <w:szCs w:val="30"/>
        </w:rPr>
        <w:t>机关事业单位职业年金缴</w:t>
      </w:r>
      <w:r w:rsidR="007665B3">
        <w:rPr>
          <w:rFonts w:ascii="仿宋" w:eastAsia="仿宋" w:hAnsi="仿宋" w:hint="eastAsia"/>
          <w:sz w:val="30"/>
          <w:szCs w:val="30"/>
        </w:rPr>
        <w:t>费支出</w:t>
      </w:r>
      <w:r w:rsidRPr="00682183">
        <w:rPr>
          <w:rFonts w:ascii="仿宋" w:eastAsia="仿宋" w:hAnsi="仿宋"/>
          <w:sz w:val="30"/>
          <w:szCs w:val="30"/>
        </w:rPr>
        <w:t>（项）</w:t>
      </w:r>
      <w:r w:rsidR="007665B3">
        <w:rPr>
          <w:rFonts w:ascii="仿宋" w:eastAsia="仿宋" w:hAnsi="仿宋" w:hint="eastAsia"/>
          <w:sz w:val="30"/>
          <w:szCs w:val="30"/>
        </w:rPr>
        <w:t>”</w:t>
      </w:r>
      <w:r w:rsidRPr="007665B3">
        <w:rPr>
          <w:rFonts w:ascii="仿宋" w:eastAsia="仿宋" w:hAnsi="仿宋" w:hint="eastAsia"/>
          <w:sz w:val="30"/>
          <w:szCs w:val="30"/>
        </w:rPr>
        <w:t>79</w:t>
      </w:r>
      <w:r w:rsidR="007665B3">
        <w:rPr>
          <w:rFonts w:ascii="仿宋" w:eastAsia="仿宋" w:hAnsi="仿宋" w:hint="eastAsia"/>
          <w:sz w:val="30"/>
          <w:szCs w:val="30"/>
        </w:rPr>
        <w:t>,</w:t>
      </w:r>
      <w:r w:rsidRPr="007665B3">
        <w:rPr>
          <w:rFonts w:ascii="仿宋" w:eastAsia="仿宋" w:hAnsi="仿宋" w:hint="eastAsia"/>
          <w:sz w:val="30"/>
          <w:szCs w:val="30"/>
        </w:rPr>
        <w:t>000</w:t>
      </w:r>
      <w:r w:rsidR="007665B3">
        <w:rPr>
          <w:rFonts w:ascii="仿宋" w:eastAsia="仿宋" w:hAnsi="仿宋" w:hint="eastAsia"/>
          <w:sz w:val="30"/>
          <w:szCs w:val="30"/>
        </w:rPr>
        <w:t>.00</w:t>
      </w:r>
      <w:r w:rsidRPr="00682183">
        <w:rPr>
          <w:rFonts w:ascii="仿宋" w:eastAsia="仿宋" w:hAnsi="仿宋"/>
          <w:sz w:val="30"/>
          <w:szCs w:val="30"/>
        </w:rPr>
        <w:t>元，主要用于</w:t>
      </w:r>
      <w:r w:rsidRPr="00682183">
        <w:rPr>
          <w:rFonts w:ascii="仿宋" w:eastAsia="仿宋" w:hAnsi="仿宋" w:hint="eastAsia"/>
          <w:sz w:val="30"/>
          <w:szCs w:val="30"/>
        </w:rPr>
        <w:t>：缴纳在职人员的职业年金。</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hint="eastAsia"/>
          <w:sz w:val="30"/>
          <w:szCs w:val="30"/>
        </w:rPr>
        <w:t>2</w:t>
      </w:r>
      <w:r w:rsidRPr="00682183">
        <w:rPr>
          <w:rFonts w:ascii="仿宋" w:eastAsia="仿宋" w:hAnsi="仿宋"/>
          <w:sz w:val="30"/>
          <w:szCs w:val="30"/>
        </w:rPr>
        <w:t>、</w:t>
      </w:r>
      <w:r w:rsidR="007665B3">
        <w:rPr>
          <w:rFonts w:ascii="仿宋" w:eastAsia="仿宋" w:hAnsi="仿宋" w:hint="eastAsia"/>
          <w:sz w:val="30"/>
          <w:szCs w:val="30"/>
        </w:rPr>
        <w:t>“</w:t>
      </w:r>
      <w:r w:rsidRPr="00682183">
        <w:rPr>
          <w:rFonts w:ascii="仿宋" w:eastAsia="仿宋" w:hAnsi="仿宋" w:hint="eastAsia"/>
          <w:sz w:val="30"/>
          <w:szCs w:val="30"/>
        </w:rPr>
        <w:t>城乡社区支出</w:t>
      </w:r>
      <w:r w:rsidRPr="00682183">
        <w:rPr>
          <w:rFonts w:ascii="仿宋" w:eastAsia="仿宋" w:hAnsi="仿宋"/>
          <w:sz w:val="30"/>
          <w:szCs w:val="30"/>
        </w:rPr>
        <w:t>（类）</w:t>
      </w:r>
      <w:r w:rsidRPr="00682183">
        <w:rPr>
          <w:rFonts w:ascii="仿宋" w:eastAsia="仿宋" w:hAnsi="仿宋" w:hint="eastAsia"/>
          <w:sz w:val="30"/>
          <w:szCs w:val="30"/>
        </w:rPr>
        <w:t>城乡社区公共设施</w:t>
      </w:r>
      <w:r w:rsidRPr="00682183">
        <w:rPr>
          <w:rFonts w:ascii="仿宋" w:eastAsia="仿宋" w:hAnsi="仿宋"/>
          <w:sz w:val="30"/>
          <w:szCs w:val="30"/>
        </w:rPr>
        <w:t>（款）”</w:t>
      </w:r>
      <w:r w:rsidRPr="007665B3">
        <w:rPr>
          <w:rFonts w:ascii="仿宋" w:eastAsia="仿宋" w:hAnsi="仿宋" w:hint="eastAsia"/>
          <w:sz w:val="30"/>
          <w:szCs w:val="30"/>
        </w:rPr>
        <w:t>1</w:t>
      </w:r>
      <w:r w:rsidR="007665B3">
        <w:rPr>
          <w:rFonts w:ascii="仿宋" w:eastAsia="仿宋" w:hAnsi="仿宋" w:hint="eastAsia"/>
          <w:sz w:val="30"/>
          <w:szCs w:val="30"/>
        </w:rPr>
        <w:t>，</w:t>
      </w:r>
      <w:r w:rsidRPr="007665B3">
        <w:rPr>
          <w:rFonts w:ascii="仿宋" w:eastAsia="仿宋" w:hAnsi="仿宋" w:hint="eastAsia"/>
          <w:sz w:val="30"/>
          <w:szCs w:val="30"/>
        </w:rPr>
        <w:t>264</w:t>
      </w:r>
      <w:r w:rsidR="007665B3">
        <w:rPr>
          <w:rFonts w:ascii="仿宋" w:eastAsia="仿宋" w:hAnsi="仿宋" w:hint="eastAsia"/>
          <w:sz w:val="30"/>
          <w:szCs w:val="30"/>
        </w:rPr>
        <w:t>，</w:t>
      </w:r>
      <w:r w:rsidRPr="007665B3">
        <w:rPr>
          <w:rFonts w:ascii="仿宋" w:eastAsia="仿宋" w:hAnsi="仿宋" w:hint="eastAsia"/>
          <w:sz w:val="30"/>
          <w:szCs w:val="30"/>
        </w:rPr>
        <w:t>000</w:t>
      </w:r>
      <w:r w:rsidR="007665B3">
        <w:rPr>
          <w:rFonts w:ascii="仿宋" w:eastAsia="仿宋" w:hAnsi="仿宋" w:hint="eastAsia"/>
          <w:sz w:val="30"/>
          <w:szCs w:val="30"/>
        </w:rPr>
        <w:t>.00</w:t>
      </w:r>
      <w:r w:rsidRPr="00682183">
        <w:rPr>
          <w:rFonts w:ascii="仿宋" w:eastAsia="仿宋" w:hAnsi="仿宋"/>
          <w:sz w:val="30"/>
          <w:szCs w:val="30"/>
        </w:rPr>
        <w:t>元，其中：“</w:t>
      </w:r>
      <w:r w:rsidRPr="00682183">
        <w:rPr>
          <w:rFonts w:ascii="仿宋" w:eastAsia="仿宋" w:hAnsi="仿宋" w:hint="eastAsia"/>
          <w:sz w:val="30"/>
          <w:szCs w:val="30"/>
        </w:rPr>
        <w:t>其他城乡社区公共设施支出</w:t>
      </w:r>
      <w:r w:rsidRPr="00682183">
        <w:rPr>
          <w:rFonts w:ascii="仿宋" w:eastAsia="仿宋" w:hAnsi="仿宋"/>
          <w:sz w:val="30"/>
          <w:szCs w:val="30"/>
        </w:rPr>
        <w:t>（项）</w:t>
      </w:r>
      <w:r w:rsidR="00771C95">
        <w:rPr>
          <w:rFonts w:ascii="仿宋" w:eastAsia="仿宋" w:hAnsi="仿宋" w:hint="eastAsia"/>
          <w:sz w:val="30"/>
          <w:szCs w:val="30"/>
        </w:rPr>
        <w:t>”</w:t>
      </w:r>
      <w:r w:rsidRPr="00771C95">
        <w:rPr>
          <w:rFonts w:ascii="仿宋" w:eastAsia="仿宋" w:hAnsi="仿宋" w:hint="eastAsia"/>
          <w:sz w:val="30"/>
          <w:szCs w:val="30"/>
        </w:rPr>
        <w:t>1</w:t>
      </w:r>
      <w:r w:rsidR="00771C95">
        <w:rPr>
          <w:rFonts w:ascii="仿宋" w:eastAsia="仿宋" w:hAnsi="仿宋" w:hint="eastAsia"/>
          <w:sz w:val="30"/>
          <w:szCs w:val="30"/>
        </w:rPr>
        <w:t>，</w:t>
      </w:r>
      <w:r w:rsidRPr="00771C95">
        <w:rPr>
          <w:rFonts w:ascii="仿宋" w:eastAsia="仿宋" w:hAnsi="仿宋" w:hint="eastAsia"/>
          <w:sz w:val="30"/>
          <w:szCs w:val="30"/>
        </w:rPr>
        <w:t>264</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sz w:val="30"/>
          <w:szCs w:val="30"/>
        </w:rPr>
        <w:t>元，主要用于</w:t>
      </w:r>
      <w:r w:rsidRPr="00682183">
        <w:rPr>
          <w:rFonts w:ascii="仿宋" w:eastAsia="仿宋" w:hAnsi="仿宋" w:hint="eastAsia"/>
          <w:sz w:val="30"/>
          <w:szCs w:val="30"/>
        </w:rPr>
        <w:t>：在职人员基本工资、津补贴、绩效工资、住房公积金。</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四、2018年度部门决算一般公共预算财政拨款基本支出情况</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2018年度部门决算一般公共预算财政拨款基本支出总计</w:t>
      </w:r>
      <w:r w:rsidRPr="00771C95">
        <w:rPr>
          <w:rFonts w:ascii="仿宋" w:eastAsia="仿宋" w:hAnsi="仿宋" w:hint="eastAsia"/>
          <w:sz w:val="30"/>
          <w:szCs w:val="30"/>
        </w:rPr>
        <w:t>1</w:t>
      </w:r>
      <w:r w:rsidR="00771C95">
        <w:rPr>
          <w:rFonts w:ascii="仿宋" w:eastAsia="仿宋" w:hAnsi="仿宋" w:hint="eastAsia"/>
          <w:sz w:val="30"/>
          <w:szCs w:val="30"/>
        </w:rPr>
        <w:t>,</w:t>
      </w:r>
      <w:r w:rsidRPr="00771C95">
        <w:rPr>
          <w:rFonts w:ascii="仿宋" w:eastAsia="仿宋" w:hAnsi="仿宋" w:hint="eastAsia"/>
          <w:sz w:val="30"/>
          <w:szCs w:val="30"/>
        </w:rPr>
        <w:t>542</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sz w:val="30"/>
          <w:szCs w:val="30"/>
        </w:rPr>
        <w:t>元，与2017年决算相比减少</w:t>
      </w:r>
      <w:r w:rsidRPr="00771C95">
        <w:rPr>
          <w:rFonts w:ascii="仿宋" w:eastAsia="仿宋" w:hAnsi="仿宋" w:hint="eastAsia"/>
          <w:sz w:val="30"/>
          <w:szCs w:val="30"/>
        </w:rPr>
        <w:t>213</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sz w:val="30"/>
          <w:szCs w:val="30"/>
        </w:rPr>
        <w:t>元，具体情况如下：</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1、“工资福利支出（经济分类的类级）”</w:t>
      </w:r>
      <w:r w:rsidRPr="00771C95">
        <w:rPr>
          <w:rFonts w:ascii="仿宋" w:eastAsia="仿宋" w:hAnsi="仿宋" w:hint="eastAsia"/>
          <w:sz w:val="30"/>
          <w:szCs w:val="30"/>
        </w:rPr>
        <w:t>1</w:t>
      </w:r>
      <w:r w:rsidR="00771C95">
        <w:rPr>
          <w:rFonts w:ascii="仿宋" w:eastAsia="仿宋" w:hAnsi="仿宋" w:hint="eastAsia"/>
          <w:sz w:val="30"/>
          <w:szCs w:val="30"/>
        </w:rPr>
        <w:t>,</w:t>
      </w:r>
      <w:r w:rsidRPr="00771C95">
        <w:rPr>
          <w:rFonts w:ascii="仿宋" w:eastAsia="仿宋" w:hAnsi="仿宋" w:hint="eastAsia"/>
          <w:sz w:val="30"/>
          <w:szCs w:val="30"/>
        </w:rPr>
        <w:t>542</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sz w:val="30"/>
          <w:szCs w:val="30"/>
        </w:rPr>
        <w:t>元，其中：“基本工资（经济分类款级）”</w:t>
      </w:r>
      <w:r w:rsidRPr="00771C95">
        <w:rPr>
          <w:rFonts w:ascii="仿宋" w:eastAsia="仿宋" w:hAnsi="仿宋" w:hint="eastAsia"/>
          <w:sz w:val="30"/>
          <w:szCs w:val="30"/>
        </w:rPr>
        <w:t>337</w:t>
      </w:r>
      <w:r w:rsidR="00771C95">
        <w:rPr>
          <w:rFonts w:ascii="仿宋" w:eastAsia="仿宋" w:hAnsi="仿宋" w:hint="eastAsia"/>
          <w:sz w:val="30"/>
          <w:szCs w:val="30"/>
        </w:rPr>
        <w:t>,</w:t>
      </w:r>
      <w:r w:rsidRPr="00771C95">
        <w:rPr>
          <w:rFonts w:ascii="仿宋" w:eastAsia="仿宋" w:hAnsi="仿宋" w:hint="eastAsia"/>
          <w:sz w:val="30"/>
          <w:szCs w:val="30"/>
        </w:rPr>
        <w:t>540.14</w:t>
      </w:r>
      <w:r w:rsidRPr="00682183">
        <w:rPr>
          <w:rFonts w:ascii="仿宋" w:eastAsia="仿宋" w:hAnsi="仿宋"/>
          <w:sz w:val="30"/>
          <w:szCs w:val="30"/>
        </w:rPr>
        <w:t>元，主要用于</w:t>
      </w:r>
      <w:r w:rsidRPr="00682183">
        <w:rPr>
          <w:rFonts w:ascii="仿宋" w:eastAsia="仿宋" w:hAnsi="仿宋" w:hint="eastAsia"/>
          <w:sz w:val="30"/>
          <w:szCs w:val="30"/>
        </w:rPr>
        <w:t>：发放在职人员的基本工资；“津贴补贴”</w:t>
      </w:r>
      <w:r w:rsidRPr="00771C95">
        <w:rPr>
          <w:rFonts w:ascii="仿宋" w:eastAsia="仿宋" w:hAnsi="仿宋" w:hint="eastAsia"/>
          <w:sz w:val="30"/>
          <w:szCs w:val="30"/>
        </w:rPr>
        <w:t>118</w:t>
      </w:r>
      <w:r w:rsidR="00771C95">
        <w:rPr>
          <w:rFonts w:ascii="仿宋" w:eastAsia="仿宋" w:hAnsi="仿宋" w:hint="eastAsia"/>
          <w:sz w:val="30"/>
          <w:szCs w:val="30"/>
        </w:rPr>
        <w:t>,</w:t>
      </w:r>
      <w:r w:rsidRPr="00771C95">
        <w:rPr>
          <w:rFonts w:ascii="仿宋" w:eastAsia="仿宋" w:hAnsi="仿宋" w:hint="eastAsia"/>
          <w:sz w:val="30"/>
          <w:szCs w:val="30"/>
        </w:rPr>
        <w:t>260.4</w:t>
      </w:r>
      <w:r w:rsidR="00771C95">
        <w:rPr>
          <w:rFonts w:ascii="仿宋" w:eastAsia="仿宋" w:hAnsi="仿宋" w:hint="eastAsia"/>
          <w:sz w:val="30"/>
          <w:szCs w:val="30"/>
        </w:rPr>
        <w:t>0</w:t>
      </w:r>
      <w:r w:rsidRPr="00682183">
        <w:rPr>
          <w:rFonts w:ascii="仿宋" w:eastAsia="仿宋" w:hAnsi="仿宋" w:hint="eastAsia"/>
          <w:sz w:val="30"/>
          <w:szCs w:val="30"/>
        </w:rPr>
        <w:t>元，</w:t>
      </w:r>
      <w:r w:rsidRPr="00682183">
        <w:rPr>
          <w:rFonts w:ascii="仿宋" w:eastAsia="仿宋" w:hAnsi="仿宋" w:hint="eastAsia"/>
          <w:sz w:val="30"/>
          <w:szCs w:val="30"/>
        </w:rPr>
        <w:lastRenderedPageBreak/>
        <w:t>主要用于：发放在职人员的各种补贴；“伙食补助费”</w:t>
      </w:r>
      <w:r w:rsidRPr="00771C95">
        <w:rPr>
          <w:rFonts w:ascii="仿宋" w:eastAsia="仿宋" w:hAnsi="仿宋" w:hint="eastAsia"/>
          <w:sz w:val="30"/>
          <w:szCs w:val="30"/>
        </w:rPr>
        <w:t>2</w:t>
      </w:r>
      <w:r w:rsidR="00771C95">
        <w:rPr>
          <w:rFonts w:ascii="仿宋" w:eastAsia="仿宋" w:hAnsi="仿宋" w:hint="eastAsia"/>
          <w:sz w:val="30"/>
          <w:szCs w:val="30"/>
        </w:rPr>
        <w:t>,</w:t>
      </w:r>
      <w:r w:rsidRPr="00771C95">
        <w:rPr>
          <w:rFonts w:ascii="仿宋" w:eastAsia="仿宋" w:hAnsi="仿宋" w:hint="eastAsia"/>
          <w:sz w:val="30"/>
          <w:szCs w:val="30"/>
        </w:rPr>
        <w:t>085</w:t>
      </w:r>
      <w:r w:rsidR="00771C95">
        <w:rPr>
          <w:rFonts w:ascii="仿宋" w:eastAsia="仿宋" w:hAnsi="仿宋" w:hint="eastAsia"/>
          <w:sz w:val="30"/>
          <w:szCs w:val="30"/>
        </w:rPr>
        <w:t>.00</w:t>
      </w:r>
      <w:r w:rsidRPr="00682183">
        <w:rPr>
          <w:rFonts w:ascii="仿宋" w:eastAsia="仿宋" w:hAnsi="仿宋" w:hint="eastAsia"/>
          <w:sz w:val="30"/>
          <w:szCs w:val="30"/>
        </w:rPr>
        <w:t>元，主要用于：发放在职人员的误餐费；“绩效工资”</w:t>
      </w:r>
      <w:r w:rsidRPr="00771C95">
        <w:rPr>
          <w:rFonts w:ascii="仿宋" w:eastAsia="仿宋" w:hAnsi="仿宋" w:hint="eastAsia"/>
          <w:sz w:val="30"/>
          <w:szCs w:val="30"/>
        </w:rPr>
        <w:t>398</w:t>
      </w:r>
      <w:r w:rsidR="00771C95">
        <w:rPr>
          <w:rFonts w:ascii="仿宋" w:eastAsia="仿宋" w:hAnsi="仿宋" w:hint="eastAsia"/>
          <w:sz w:val="30"/>
          <w:szCs w:val="30"/>
        </w:rPr>
        <w:t>,</w:t>
      </w:r>
      <w:r w:rsidRPr="00771C95">
        <w:rPr>
          <w:rFonts w:ascii="仿宋" w:eastAsia="仿宋" w:hAnsi="仿宋" w:hint="eastAsia"/>
          <w:sz w:val="30"/>
          <w:szCs w:val="30"/>
        </w:rPr>
        <w:t>551.8</w:t>
      </w:r>
      <w:r w:rsidR="00771C95">
        <w:rPr>
          <w:rFonts w:ascii="仿宋" w:eastAsia="仿宋" w:hAnsi="仿宋" w:hint="eastAsia"/>
          <w:sz w:val="30"/>
          <w:szCs w:val="30"/>
        </w:rPr>
        <w:t>0</w:t>
      </w:r>
      <w:r w:rsidRPr="00682183">
        <w:rPr>
          <w:rFonts w:ascii="仿宋" w:eastAsia="仿宋" w:hAnsi="仿宋" w:hint="eastAsia"/>
          <w:sz w:val="30"/>
          <w:szCs w:val="30"/>
        </w:rPr>
        <w:t>元，主要用于;发放在职人员的绩效工资；“机关事业单位基本养老保险费”</w:t>
      </w:r>
      <w:r w:rsidRPr="00771C95">
        <w:rPr>
          <w:rFonts w:ascii="仿宋" w:eastAsia="仿宋" w:hAnsi="仿宋" w:hint="eastAsia"/>
          <w:sz w:val="30"/>
          <w:szCs w:val="30"/>
        </w:rPr>
        <w:t>199</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hint="eastAsia"/>
          <w:sz w:val="30"/>
          <w:szCs w:val="30"/>
        </w:rPr>
        <w:t>元，主要用于缴纳在职人员的养老保险；“职业年金缴费”</w:t>
      </w:r>
      <w:r w:rsidRPr="00771C95">
        <w:rPr>
          <w:rFonts w:ascii="仿宋" w:eastAsia="仿宋" w:hAnsi="仿宋" w:hint="eastAsia"/>
          <w:sz w:val="30"/>
          <w:szCs w:val="30"/>
        </w:rPr>
        <w:t>79</w:t>
      </w:r>
      <w:r w:rsidR="00771C95">
        <w:rPr>
          <w:rFonts w:ascii="仿宋" w:eastAsia="仿宋" w:hAnsi="仿宋" w:hint="eastAsia"/>
          <w:sz w:val="30"/>
          <w:szCs w:val="30"/>
        </w:rPr>
        <w:t>,</w:t>
      </w:r>
      <w:r w:rsidRPr="00771C95">
        <w:rPr>
          <w:rFonts w:ascii="仿宋" w:eastAsia="仿宋" w:hAnsi="仿宋" w:hint="eastAsia"/>
          <w:sz w:val="30"/>
          <w:szCs w:val="30"/>
        </w:rPr>
        <w:t>000</w:t>
      </w:r>
      <w:r w:rsidR="00771C95">
        <w:rPr>
          <w:rFonts w:ascii="仿宋" w:eastAsia="仿宋" w:hAnsi="仿宋" w:hint="eastAsia"/>
          <w:sz w:val="30"/>
          <w:szCs w:val="30"/>
        </w:rPr>
        <w:t>.00</w:t>
      </w:r>
      <w:r w:rsidRPr="00682183">
        <w:rPr>
          <w:rFonts w:ascii="仿宋" w:eastAsia="仿宋" w:hAnsi="仿宋" w:hint="eastAsia"/>
          <w:sz w:val="30"/>
          <w:szCs w:val="30"/>
        </w:rPr>
        <w:t>元，主要用于缴纳在职人员的职业年金；“住房公积金”</w:t>
      </w:r>
      <w:r w:rsidRPr="00771C95">
        <w:rPr>
          <w:rFonts w:ascii="仿宋" w:eastAsia="仿宋" w:hAnsi="仿宋" w:hint="eastAsia"/>
          <w:sz w:val="30"/>
          <w:szCs w:val="30"/>
        </w:rPr>
        <w:t>403</w:t>
      </w:r>
      <w:r w:rsidR="00771C95">
        <w:rPr>
          <w:rFonts w:ascii="仿宋" w:eastAsia="仿宋" w:hAnsi="仿宋" w:hint="eastAsia"/>
          <w:sz w:val="30"/>
          <w:szCs w:val="30"/>
        </w:rPr>
        <w:t>,</w:t>
      </w:r>
      <w:r w:rsidRPr="00771C95">
        <w:rPr>
          <w:rFonts w:ascii="仿宋" w:eastAsia="仿宋" w:hAnsi="仿宋" w:hint="eastAsia"/>
          <w:sz w:val="30"/>
          <w:szCs w:val="30"/>
        </w:rPr>
        <w:t>262.66</w:t>
      </w:r>
      <w:r w:rsidRPr="00682183">
        <w:rPr>
          <w:rFonts w:ascii="仿宋" w:eastAsia="仿宋" w:hAnsi="仿宋" w:hint="eastAsia"/>
          <w:sz w:val="30"/>
          <w:szCs w:val="30"/>
        </w:rPr>
        <w:t>元，主要用于：缴纳在职人员的住房公积金和补充公积金；“其他工资福利支出”</w:t>
      </w:r>
      <w:r w:rsidRPr="00771C95">
        <w:rPr>
          <w:rFonts w:ascii="仿宋" w:eastAsia="仿宋" w:hAnsi="仿宋" w:hint="eastAsia"/>
          <w:sz w:val="30"/>
          <w:szCs w:val="30"/>
        </w:rPr>
        <w:t>4</w:t>
      </w:r>
      <w:r w:rsidR="00771C95">
        <w:rPr>
          <w:rFonts w:ascii="仿宋" w:eastAsia="仿宋" w:hAnsi="仿宋" w:hint="eastAsia"/>
          <w:sz w:val="30"/>
          <w:szCs w:val="30"/>
        </w:rPr>
        <w:t>,</w:t>
      </w:r>
      <w:r w:rsidRPr="00771C95">
        <w:rPr>
          <w:rFonts w:ascii="仿宋" w:eastAsia="仿宋" w:hAnsi="仿宋" w:hint="eastAsia"/>
          <w:sz w:val="30"/>
          <w:szCs w:val="30"/>
        </w:rPr>
        <w:t>300</w:t>
      </w:r>
      <w:r w:rsidR="00771C95">
        <w:rPr>
          <w:rFonts w:ascii="仿宋" w:eastAsia="仿宋" w:hAnsi="仿宋" w:hint="eastAsia"/>
          <w:sz w:val="30"/>
          <w:szCs w:val="30"/>
        </w:rPr>
        <w:t>.00</w:t>
      </w:r>
      <w:r w:rsidRPr="00682183">
        <w:rPr>
          <w:rFonts w:ascii="仿宋" w:eastAsia="仿宋" w:hAnsi="仿宋" w:hint="eastAsia"/>
          <w:sz w:val="30"/>
          <w:szCs w:val="30"/>
        </w:rPr>
        <w:t>元，主要用于：发放在职人员的值班费。</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五、2018年度机关运行经费决算数</w:t>
      </w:r>
    </w:p>
    <w:p w:rsidR="00DD1671" w:rsidRPr="00682183" w:rsidRDefault="00BD5B9B">
      <w:pPr>
        <w:spacing w:line="580" w:lineRule="exact"/>
        <w:ind w:firstLine="600"/>
        <w:rPr>
          <w:rFonts w:ascii="仿宋" w:eastAsia="仿宋" w:hAnsi="仿宋"/>
          <w:sz w:val="30"/>
          <w:szCs w:val="30"/>
        </w:rPr>
      </w:pPr>
      <w:r w:rsidRPr="00682183">
        <w:rPr>
          <w:rFonts w:ascii="仿宋" w:eastAsia="仿宋" w:hAnsi="仿宋"/>
          <w:sz w:val="30"/>
          <w:szCs w:val="30"/>
        </w:rPr>
        <w:t>机关运行经费是指行政单位和参照公务员法管理的事业单位使用一般公共预算财政拨款安排的基本支出中的日常公用经费支出，天津市</w:t>
      </w:r>
      <w:r w:rsidRPr="00682183">
        <w:rPr>
          <w:rFonts w:ascii="仿宋" w:eastAsia="仿宋" w:hAnsi="仿宋" w:hint="eastAsia"/>
          <w:sz w:val="30"/>
          <w:szCs w:val="30"/>
        </w:rPr>
        <w:t>海河游览中心</w:t>
      </w:r>
      <w:r w:rsidRPr="00682183">
        <w:rPr>
          <w:rFonts w:ascii="仿宋" w:eastAsia="仿宋" w:hAnsi="仿宋"/>
          <w:sz w:val="30"/>
          <w:szCs w:val="30"/>
        </w:rPr>
        <w:t>2018年度机关运行经费决算数</w:t>
      </w:r>
      <w:r w:rsidRPr="00771C95">
        <w:rPr>
          <w:rFonts w:ascii="仿宋" w:eastAsia="仿宋" w:hAnsi="仿宋" w:hint="eastAsia"/>
          <w:sz w:val="30"/>
          <w:szCs w:val="30"/>
        </w:rPr>
        <w:t>0</w:t>
      </w:r>
      <w:r w:rsidRPr="00682183">
        <w:rPr>
          <w:rFonts w:ascii="仿宋" w:eastAsia="仿宋" w:hAnsi="仿宋"/>
          <w:sz w:val="30"/>
          <w:szCs w:val="30"/>
        </w:rPr>
        <w:t>元，比2017年增加（减少）</w:t>
      </w:r>
      <w:r w:rsidRPr="00771C95">
        <w:rPr>
          <w:rFonts w:ascii="仿宋" w:eastAsia="仿宋" w:hAnsi="仿宋" w:hint="eastAsia"/>
          <w:sz w:val="30"/>
          <w:szCs w:val="30"/>
        </w:rPr>
        <w:t>0</w:t>
      </w:r>
      <w:r w:rsidRPr="00682183">
        <w:rPr>
          <w:rFonts w:ascii="仿宋" w:eastAsia="仿宋" w:hAnsi="仿宋"/>
          <w:sz w:val="30"/>
          <w:szCs w:val="30"/>
        </w:rPr>
        <w:t>元，增长（降低）</w:t>
      </w:r>
      <w:r w:rsidRPr="00771C95">
        <w:rPr>
          <w:rFonts w:ascii="仿宋" w:eastAsia="仿宋" w:hAnsi="仿宋" w:hint="eastAsia"/>
          <w:sz w:val="30"/>
          <w:szCs w:val="30"/>
        </w:rPr>
        <w:t>0</w:t>
      </w:r>
      <w:r w:rsidRPr="00682183">
        <w:rPr>
          <w:rFonts w:ascii="仿宋" w:eastAsia="仿宋" w:hAnsi="仿宋"/>
          <w:sz w:val="30"/>
          <w:szCs w:val="30"/>
        </w:rPr>
        <w:t>%。主要原因是：天津市</w:t>
      </w:r>
      <w:r w:rsidRPr="00682183">
        <w:rPr>
          <w:rFonts w:ascii="仿宋" w:eastAsia="仿宋" w:hAnsi="仿宋" w:hint="eastAsia"/>
          <w:sz w:val="30"/>
          <w:szCs w:val="30"/>
        </w:rPr>
        <w:t>海河游览中心</w:t>
      </w:r>
      <w:r w:rsidRPr="00682183">
        <w:rPr>
          <w:rFonts w:ascii="仿宋" w:eastAsia="仿宋" w:hAnsi="仿宋"/>
          <w:sz w:val="30"/>
          <w:szCs w:val="30"/>
        </w:rPr>
        <w:t>2018年度</w:t>
      </w:r>
      <w:proofErr w:type="gramStart"/>
      <w:r w:rsidRPr="00682183">
        <w:rPr>
          <w:rFonts w:ascii="仿宋" w:eastAsia="仿宋" w:hAnsi="仿宋"/>
          <w:sz w:val="30"/>
          <w:szCs w:val="30"/>
        </w:rPr>
        <w:t>无机关</w:t>
      </w:r>
      <w:proofErr w:type="gramEnd"/>
      <w:r w:rsidRPr="00682183">
        <w:rPr>
          <w:rFonts w:ascii="仿宋" w:eastAsia="仿宋" w:hAnsi="仿宋"/>
          <w:sz w:val="30"/>
          <w:szCs w:val="30"/>
        </w:rPr>
        <w:t>运行经费。</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六、2018年度部门决算政府性基金预算财政拨款收入支出情况</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2018年度部门决算政府性基金预算财政拨款上年结转和结余</w:t>
      </w:r>
      <w:r w:rsidRPr="00771C95">
        <w:rPr>
          <w:rFonts w:ascii="仿宋" w:eastAsia="仿宋" w:hAnsi="仿宋" w:hint="eastAsia"/>
          <w:sz w:val="30"/>
          <w:szCs w:val="30"/>
        </w:rPr>
        <w:t>0</w:t>
      </w:r>
      <w:r w:rsidRPr="00682183">
        <w:rPr>
          <w:rFonts w:ascii="仿宋" w:eastAsia="仿宋" w:hAnsi="仿宋"/>
          <w:sz w:val="30"/>
          <w:szCs w:val="30"/>
        </w:rPr>
        <w:t>元，当年收入</w:t>
      </w:r>
      <w:r w:rsidRPr="00771C95">
        <w:rPr>
          <w:rFonts w:ascii="仿宋" w:eastAsia="仿宋" w:hAnsi="仿宋" w:hint="eastAsia"/>
          <w:sz w:val="30"/>
          <w:szCs w:val="30"/>
        </w:rPr>
        <w:t>0</w:t>
      </w:r>
      <w:r w:rsidRPr="00682183">
        <w:rPr>
          <w:rFonts w:ascii="仿宋" w:eastAsia="仿宋" w:hAnsi="仿宋"/>
          <w:sz w:val="30"/>
          <w:szCs w:val="30"/>
        </w:rPr>
        <w:t>元，支出总计</w:t>
      </w:r>
      <w:r w:rsidRPr="00771C95">
        <w:rPr>
          <w:rFonts w:ascii="仿宋" w:eastAsia="仿宋" w:hAnsi="仿宋" w:hint="eastAsia"/>
          <w:sz w:val="30"/>
          <w:szCs w:val="30"/>
        </w:rPr>
        <w:t>0</w:t>
      </w:r>
      <w:r w:rsidRPr="00682183">
        <w:rPr>
          <w:rFonts w:ascii="仿宋" w:eastAsia="仿宋" w:hAnsi="仿宋"/>
          <w:sz w:val="30"/>
          <w:szCs w:val="30"/>
        </w:rPr>
        <w:t>元，与2017年决算相比增加（减少）</w:t>
      </w:r>
      <w:r w:rsidRPr="00771C95">
        <w:rPr>
          <w:rFonts w:ascii="仿宋" w:eastAsia="仿宋" w:hAnsi="仿宋" w:hint="eastAsia"/>
          <w:sz w:val="30"/>
          <w:szCs w:val="30"/>
        </w:rPr>
        <w:t>0</w:t>
      </w:r>
      <w:r w:rsidRPr="00682183">
        <w:rPr>
          <w:rFonts w:ascii="仿宋" w:eastAsia="仿宋" w:hAnsi="仿宋"/>
          <w:sz w:val="30"/>
          <w:szCs w:val="30"/>
        </w:rPr>
        <w:t>元，具体情况如下：</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2018年度无政府性基金预算财政拨款收入、支出和结转结余。</w:t>
      </w:r>
    </w:p>
    <w:p w:rsidR="00DD1671" w:rsidRPr="00682183" w:rsidRDefault="00BD5B9B">
      <w:pPr>
        <w:spacing w:line="580" w:lineRule="exact"/>
        <w:ind w:firstLineChars="200" w:firstLine="602"/>
        <w:rPr>
          <w:rFonts w:ascii="仿宋" w:eastAsia="仿宋" w:hAnsi="仿宋"/>
        </w:rPr>
      </w:pPr>
      <w:r w:rsidRPr="00682183">
        <w:rPr>
          <w:rFonts w:ascii="仿宋" w:eastAsia="仿宋" w:hAnsi="仿宋" w:cs="楷体"/>
          <w:b/>
          <w:bCs/>
          <w:color w:val="000000"/>
          <w:sz w:val="30"/>
          <w:szCs w:val="30"/>
        </w:rPr>
        <w:t>七、</w:t>
      </w:r>
      <w:r w:rsidRPr="00682183">
        <w:rPr>
          <w:rFonts w:ascii="仿宋" w:eastAsia="仿宋" w:hAnsi="仿宋"/>
          <w:b/>
          <w:bCs/>
          <w:sz w:val="30"/>
          <w:szCs w:val="30"/>
        </w:rPr>
        <w:t>2018年度</w:t>
      </w:r>
      <w:r w:rsidRPr="00682183">
        <w:rPr>
          <w:rFonts w:ascii="仿宋" w:eastAsia="仿宋" w:hAnsi="仿宋" w:cs="楷体"/>
          <w:b/>
          <w:bCs/>
          <w:color w:val="000000"/>
          <w:sz w:val="30"/>
          <w:szCs w:val="30"/>
        </w:rPr>
        <w:t>政府采购情况</w:t>
      </w:r>
    </w:p>
    <w:p w:rsidR="00DD1671" w:rsidRPr="00682183" w:rsidRDefault="00BD5B9B">
      <w:pPr>
        <w:spacing w:line="580" w:lineRule="exact"/>
        <w:ind w:firstLineChars="200" w:firstLine="600"/>
        <w:rPr>
          <w:rFonts w:ascii="仿宋" w:eastAsia="仿宋" w:hAnsi="仿宋"/>
          <w:color w:val="000000"/>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color w:val="000000"/>
          <w:sz w:val="30"/>
          <w:szCs w:val="30"/>
        </w:rPr>
        <w:t>2018年政府采购支出总额</w:t>
      </w:r>
      <w:r w:rsidRPr="004419EA">
        <w:rPr>
          <w:rFonts w:ascii="仿宋" w:eastAsia="仿宋" w:hAnsi="仿宋" w:hint="eastAsia"/>
          <w:sz w:val="30"/>
          <w:szCs w:val="30"/>
        </w:rPr>
        <w:t>0</w:t>
      </w:r>
      <w:r w:rsidRPr="00682183">
        <w:rPr>
          <w:rFonts w:ascii="仿宋" w:eastAsia="仿宋" w:hAnsi="仿宋"/>
          <w:color w:val="000000"/>
          <w:sz w:val="30"/>
          <w:szCs w:val="30"/>
        </w:rPr>
        <w:t>元，其中：政府采购货物支出</w:t>
      </w:r>
      <w:r w:rsidRPr="004419EA">
        <w:rPr>
          <w:rFonts w:ascii="仿宋" w:eastAsia="仿宋" w:hAnsi="仿宋" w:hint="eastAsia"/>
          <w:sz w:val="30"/>
          <w:szCs w:val="30"/>
        </w:rPr>
        <w:t>0</w:t>
      </w:r>
      <w:r w:rsidRPr="00682183">
        <w:rPr>
          <w:rFonts w:ascii="仿宋" w:eastAsia="仿宋" w:hAnsi="仿宋"/>
          <w:color w:val="000000"/>
          <w:sz w:val="30"/>
          <w:szCs w:val="30"/>
        </w:rPr>
        <w:t>元、政府采购工程支出</w:t>
      </w:r>
      <w:r w:rsidRPr="004419EA">
        <w:rPr>
          <w:rFonts w:ascii="仿宋" w:eastAsia="仿宋" w:hAnsi="仿宋" w:hint="eastAsia"/>
          <w:sz w:val="30"/>
          <w:szCs w:val="30"/>
        </w:rPr>
        <w:t>0</w:t>
      </w:r>
      <w:r w:rsidRPr="00682183">
        <w:rPr>
          <w:rFonts w:ascii="仿宋" w:eastAsia="仿宋" w:hAnsi="仿宋"/>
          <w:color w:val="000000"/>
          <w:sz w:val="30"/>
          <w:szCs w:val="30"/>
        </w:rPr>
        <w:t>元、政府采购服务</w:t>
      </w:r>
      <w:r w:rsidRPr="00682183">
        <w:rPr>
          <w:rFonts w:ascii="仿宋" w:eastAsia="仿宋" w:hAnsi="仿宋"/>
          <w:color w:val="000000"/>
          <w:sz w:val="30"/>
          <w:szCs w:val="30"/>
        </w:rPr>
        <w:lastRenderedPageBreak/>
        <w:t>支出</w:t>
      </w:r>
      <w:r w:rsidRPr="004419EA">
        <w:rPr>
          <w:rFonts w:ascii="仿宋" w:eastAsia="仿宋" w:hAnsi="仿宋" w:hint="eastAsia"/>
          <w:sz w:val="30"/>
          <w:szCs w:val="30"/>
        </w:rPr>
        <w:t>0</w:t>
      </w:r>
      <w:r w:rsidRPr="00682183">
        <w:rPr>
          <w:rFonts w:ascii="仿宋" w:eastAsia="仿宋" w:hAnsi="仿宋"/>
          <w:color w:val="000000"/>
          <w:sz w:val="30"/>
          <w:szCs w:val="30"/>
        </w:rPr>
        <w:t>元。</w:t>
      </w:r>
    </w:p>
    <w:p w:rsidR="00DD1671" w:rsidRPr="00682183" w:rsidRDefault="00BD5B9B">
      <w:pPr>
        <w:spacing w:line="580" w:lineRule="exact"/>
        <w:ind w:firstLineChars="200" w:firstLine="600"/>
        <w:rPr>
          <w:rFonts w:ascii="仿宋" w:eastAsia="仿宋" w:hAnsi="仿宋"/>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2018年度无政府采购支出。</w:t>
      </w:r>
    </w:p>
    <w:p w:rsidR="00DD1671" w:rsidRPr="00682183" w:rsidRDefault="00BD5B9B">
      <w:pPr>
        <w:spacing w:line="580" w:lineRule="exact"/>
        <w:ind w:firstLineChars="200" w:firstLine="602"/>
        <w:rPr>
          <w:rFonts w:ascii="仿宋" w:eastAsia="仿宋" w:hAnsi="仿宋"/>
        </w:rPr>
      </w:pPr>
      <w:r w:rsidRPr="00682183">
        <w:rPr>
          <w:rFonts w:ascii="仿宋" w:eastAsia="仿宋" w:hAnsi="仿宋" w:cs="楷体"/>
          <w:b/>
          <w:bCs/>
          <w:color w:val="000000"/>
          <w:sz w:val="30"/>
          <w:szCs w:val="30"/>
        </w:rPr>
        <w:t>八、</w:t>
      </w:r>
      <w:r w:rsidRPr="00682183">
        <w:rPr>
          <w:rFonts w:ascii="仿宋" w:eastAsia="仿宋" w:hAnsi="仿宋"/>
          <w:b/>
          <w:bCs/>
          <w:sz w:val="30"/>
          <w:szCs w:val="30"/>
        </w:rPr>
        <w:t>2018年度</w:t>
      </w:r>
      <w:r w:rsidRPr="00682183">
        <w:rPr>
          <w:rFonts w:ascii="仿宋" w:eastAsia="仿宋" w:hAnsi="仿宋" w:cs="楷体"/>
          <w:b/>
          <w:bCs/>
          <w:color w:val="000000"/>
          <w:sz w:val="30"/>
          <w:szCs w:val="30"/>
        </w:rPr>
        <w:t>预算绩效情况</w:t>
      </w:r>
    </w:p>
    <w:p w:rsidR="00DD1671" w:rsidRPr="00682183" w:rsidRDefault="00BD5B9B">
      <w:pPr>
        <w:spacing w:line="580" w:lineRule="exact"/>
        <w:ind w:firstLineChars="200" w:firstLine="600"/>
        <w:rPr>
          <w:rFonts w:ascii="仿宋" w:eastAsia="仿宋" w:hAnsi="仿宋"/>
          <w:color w:val="000000"/>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color w:val="000000"/>
          <w:sz w:val="30"/>
          <w:szCs w:val="30"/>
        </w:rPr>
        <w:t>2018年度实行绩效目标管理的项目</w:t>
      </w:r>
      <w:r w:rsidRPr="004419EA">
        <w:rPr>
          <w:rFonts w:ascii="仿宋" w:eastAsia="仿宋" w:hAnsi="仿宋" w:hint="eastAsia"/>
          <w:sz w:val="30"/>
          <w:szCs w:val="30"/>
        </w:rPr>
        <w:t>0</w:t>
      </w:r>
      <w:r w:rsidRPr="00682183">
        <w:rPr>
          <w:rFonts w:ascii="仿宋" w:eastAsia="仿宋" w:hAnsi="仿宋"/>
          <w:color w:val="000000"/>
          <w:sz w:val="30"/>
          <w:szCs w:val="30"/>
        </w:rPr>
        <w:t>个，涉及金额</w:t>
      </w:r>
      <w:r w:rsidRPr="004419EA">
        <w:rPr>
          <w:rFonts w:ascii="仿宋" w:eastAsia="仿宋" w:hAnsi="仿宋" w:hint="eastAsia"/>
          <w:sz w:val="30"/>
          <w:szCs w:val="30"/>
        </w:rPr>
        <w:t>0</w:t>
      </w:r>
      <w:r w:rsidRPr="00682183">
        <w:rPr>
          <w:rFonts w:ascii="仿宋" w:eastAsia="仿宋" w:hAnsi="仿宋"/>
          <w:color w:val="000000"/>
          <w:sz w:val="30"/>
          <w:szCs w:val="30"/>
        </w:rPr>
        <w:t>元。</w:t>
      </w:r>
    </w:p>
    <w:p w:rsidR="00DD1671" w:rsidRPr="00682183" w:rsidRDefault="00BD5B9B">
      <w:pPr>
        <w:spacing w:line="580" w:lineRule="exact"/>
        <w:ind w:firstLineChars="200" w:firstLine="600"/>
        <w:rPr>
          <w:rFonts w:ascii="仿宋" w:eastAsia="仿宋" w:hAnsi="仿宋"/>
          <w:color w:val="000000"/>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w:t>
      </w:r>
      <w:proofErr w:type="gramStart"/>
      <w:r w:rsidRPr="00682183">
        <w:rPr>
          <w:rFonts w:ascii="仿宋" w:eastAsia="仿宋" w:hAnsi="仿宋"/>
          <w:sz w:val="30"/>
          <w:szCs w:val="30"/>
        </w:rPr>
        <w:t>无实行</w:t>
      </w:r>
      <w:proofErr w:type="gramEnd"/>
      <w:r w:rsidRPr="00682183">
        <w:rPr>
          <w:rFonts w:ascii="仿宋" w:eastAsia="仿宋" w:hAnsi="仿宋"/>
          <w:sz w:val="30"/>
          <w:szCs w:val="30"/>
        </w:rPr>
        <w:t>预算绩效管理的项目。</w:t>
      </w:r>
    </w:p>
    <w:p w:rsidR="00DD1671" w:rsidRPr="00682183" w:rsidRDefault="00BD5B9B">
      <w:pPr>
        <w:spacing w:line="580" w:lineRule="exact"/>
        <w:ind w:firstLineChars="200" w:firstLine="602"/>
        <w:rPr>
          <w:rFonts w:ascii="仿宋" w:eastAsia="仿宋" w:hAnsi="仿宋"/>
        </w:rPr>
      </w:pPr>
      <w:r w:rsidRPr="00682183">
        <w:rPr>
          <w:rFonts w:ascii="仿宋" w:eastAsia="仿宋" w:hAnsi="仿宋" w:cs="楷体"/>
          <w:b/>
          <w:bCs/>
          <w:color w:val="000000"/>
          <w:sz w:val="30"/>
          <w:szCs w:val="30"/>
        </w:rPr>
        <w:t>九、</w:t>
      </w:r>
      <w:r w:rsidRPr="00682183">
        <w:rPr>
          <w:rFonts w:ascii="仿宋" w:eastAsia="仿宋" w:hAnsi="仿宋"/>
          <w:b/>
          <w:bCs/>
          <w:sz w:val="30"/>
          <w:szCs w:val="30"/>
        </w:rPr>
        <w:t>2018年度</w:t>
      </w:r>
      <w:r w:rsidRPr="00682183">
        <w:rPr>
          <w:rFonts w:ascii="仿宋" w:eastAsia="仿宋" w:hAnsi="仿宋" w:cs="楷体"/>
          <w:b/>
          <w:bCs/>
          <w:color w:val="000000"/>
          <w:sz w:val="30"/>
          <w:szCs w:val="30"/>
        </w:rPr>
        <w:t>国有资产占有使用情况</w:t>
      </w:r>
    </w:p>
    <w:p w:rsidR="00DD1671" w:rsidRPr="00682183" w:rsidRDefault="00BD5B9B">
      <w:pPr>
        <w:spacing w:line="580" w:lineRule="exact"/>
        <w:ind w:firstLineChars="200" w:firstLine="600"/>
        <w:jc w:val="both"/>
        <w:rPr>
          <w:rFonts w:ascii="仿宋" w:eastAsia="仿宋" w:hAnsi="仿宋"/>
          <w:color w:val="000000"/>
          <w:sz w:val="30"/>
          <w:szCs w:val="30"/>
        </w:rPr>
      </w:pPr>
      <w:r w:rsidRPr="00682183">
        <w:rPr>
          <w:rFonts w:ascii="仿宋" w:eastAsia="仿宋" w:hAnsi="仿宋"/>
          <w:color w:val="000000"/>
          <w:sz w:val="30"/>
          <w:szCs w:val="30"/>
        </w:rPr>
        <w:t>截至2018年12月31日，</w:t>
      </w: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color w:val="000000"/>
          <w:sz w:val="30"/>
          <w:szCs w:val="30"/>
        </w:rPr>
        <w:t>共有车辆</w:t>
      </w:r>
      <w:r w:rsidRPr="004419EA">
        <w:rPr>
          <w:rFonts w:ascii="仿宋" w:eastAsia="仿宋" w:hAnsi="仿宋" w:hint="eastAsia"/>
          <w:color w:val="000000"/>
          <w:sz w:val="30"/>
          <w:szCs w:val="30"/>
        </w:rPr>
        <w:t>1</w:t>
      </w:r>
      <w:r w:rsidRPr="00682183">
        <w:rPr>
          <w:rFonts w:ascii="仿宋" w:eastAsia="仿宋" w:hAnsi="仿宋"/>
          <w:color w:val="000000"/>
          <w:sz w:val="30"/>
          <w:szCs w:val="30"/>
        </w:rPr>
        <w:t>辆，其中：副部（省）级及以上领导用车</w:t>
      </w:r>
      <w:r w:rsidRPr="004419EA">
        <w:rPr>
          <w:rFonts w:ascii="仿宋" w:eastAsia="仿宋" w:hAnsi="仿宋" w:hint="eastAsia"/>
          <w:sz w:val="30"/>
          <w:szCs w:val="30"/>
        </w:rPr>
        <w:t>0</w:t>
      </w:r>
      <w:r w:rsidRPr="00682183">
        <w:rPr>
          <w:rFonts w:ascii="仿宋" w:eastAsia="仿宋" w:hAnsi="仿宋"/>
          <w:color w:val="000000"/>
          <w:sz w:val="30"/>
          <w:szCs w:val="30"/>
        </w:rPr>
        <w:t>辆、主要领导干部用车</w:t>
      </w:r>
      <w:r w:rsidRPr="004419EA">
        <w:rPr>
          <w:rFonts w:ascii="仿宋" w:eastAsia="仿宋" w:hAnsi="仿宋" w:hint="eastAsia"/>
          <w:color w:val="000000"/>
          <w:sz w:val="30"/>
          <w:szCs w:val="30"/>
        </w:rPr>
        <w:t>0</w:t>
      </w:r>
      <w:r w:rsidRPr="00682183">
        <w:rPr>
          <w:rFonts w:ascii="仿宋" w:eastAsia="仿宋" w:hAnsi="仿宋"/>
          <w:color w:val="000000"/>
          <w:sz w:val="30"/>
          <w:szCs w:val="30"/>
        </w:rPr>
        <w:t>辆、机要通信用车</w:t>
      </w:r>
      <w:r w:rsidRPr="004419EA">
        <w:rPr>
          <w:rFonts w:ascii="仿宋" w:eastAsia="仿宋" w:hAnsi="仿宋" w:hint="eastAsia"/>
          <w:sz w:val="30"/>
          <w:szCs w:val="30"/>
        </w:rPr>
        <w:t>0</w:t>
      </w:r>
      <w:r w:rsidRPr="00682183">
        <w:rPr>
          <w:rFonts w:ascii="仿宋" w:eastAsia="仿宋" w:hAnsi="仿宋"/>
          <w:sz w:val="30"/>
          <w:szCs w:val="30"/>
        </w:rPr>
        <w:t>辆、应急保障用车</w:t>
      </w:r>
      <w:r w:rsidRPr="004419EA">
        <w:rPr>
          <w:rFonts w:ascii="仿宋" w:eastAsia="仿宋" w:hAnsi="仿宋" w:hint="eastAsia"/>
          <w:sz w:val="30"/>
          <w:szCs w:val="30"/>
        </w:rPr>
        <w:t>0</w:t>
      </w:r>
      <w:r w:rsidRPr="00682183">
        <w:rPr>
          <w:rFonts w:ascii="仿宋" w:eastAsia="仿宋" w:hAnsi="仿宋"/>
          <w:sz w:val="30"/>
          <w:szCs w:val="30"/>
        </w:rPr>
        <w:t>辆、执法执勤用车</w:t>
      </w:r>
      <w:r w:rsidR="004419EA" w:rsidRPr="004419EA">
        <w:rPr>
          <w:rFonts w:ascii="仿宋" w:eastAsia="仿宋" w:hAnsi="仿宋" w:hint="eastAsia"/>
          <w:sz w:val="30"/>
          <w:szCs w:val="30"/>
        </w:rPr>
        <w:t>0</w:t>
      </w:r>
      <w:r w:rsidRPr="00682183">
        <w:rPr>
          <w:rFonts w:ascii="仿宋" w:eastAsia="仿宋" w:hAnsi="仿宋"/>
          <w:sz w:val="30"/>
          <w:szCs w:val="30"/>
        </w:rPr>
        <w:t>辆、特种专业技术用车</w:t>
      </w:r>
      <w:r w:rsidRPr="004419EA">
        <w:rPr>
          <w:rFonts w:ascii="仿宋" w:eastAsia="仿宋" w:hAnsi="仿宋" w:hint="eastAsia"/>
          <w:sz w:val="30"/>
          <w:szCs w:val="30"/>
        </w:rPr>
        <w:t>0</w:t>
      </w:r>
      <w:r w:rsidRPr="00682183">
        <w:rPr>
          <w:rFonts w:ascii="仿宋" w:eastAsia="仿宋" w:hAnsi="仿宋"/>
          <w:sz w:val="30"/>
          <w:szCs w:val="30"/>
        </w:rPr>
        <w:t>辆、离退休干部用车</w:t>
      </w:r>
      <w:r w:rsidRPr="004419EA">
        <w:rPr>
          <w:rFonts w:ascii="仿宋" w:eastAsia="仿宋" w:hAnsi="仿宋" w:hint="eastAsia"/>
          <w:sz w:val="30"/>
          <w:szCs w:val="30"/>
        </w:rPr>
        <w:t>0</w:t>
      </w:r>
      <w:r w:rsidRPr="00682183">
        <w:rPr>
          <w:rFonts w:ascii="仿宋" w:eastAsia="仿宋" w:hAnsi="仿宋"/>
          <w:sz w:val="30"/>
          <w:szCs w:val="30"/>
        </w:rPr>
        <w:t>辆、</w:t>
      </w:r>
      <w:r w:rsidRPr="00682183">
        <w:rPr>
          <w:rFonts w:ascii="仿宋" w:eastAsia="仿宋" w:hAnsi="仿宋"/>
          <w:color w:val="000000"/>
          <w:sz w:val="30"/>
          <w:szCs w:val="30"/>
        </w:rPr>
        <w:t>其他用车</w:t>
      </w:r>
      <w:r w:rsidRPr="004419EA">
        <w:rPr>
          <w:rFonts w:ascii="仿宋" w:eastAsia="仿宋" w:hAnsi="仿宋" w:hint="eastAsia"/>
          <w:color w:val="000000"/>
          <w:sz w:val="30"/>
          <w:szCs w:val="30"/>
        </w:rPr>
        <w:t>1</w:t>
      </w:r>
      <w:r w:rsidRPr="00682183">
        <w:rPr>
          <w:rFonts w:ascii="仿宋" w:eastAsia="仿宋" w:hAnsi="仿宋"/>
          <w:color w:val="000000"/>
          <w:sz w:val="30"/>
          <w:szCs w:val="30"/>
        </w:rPr>
        <w:t>辆，</w:t>
      </w:r>
      <w:r w:rsidRPr="00682183">
        <w:rPr>
          <w:rFonts w:ascii="仿宋" w:eastAsia="仿宋" w:hAnsi="仿宋"/>
          <w:sz w:val="30"/>
          <w:szCs w:val="30"/>
        </w:rPr>
        <w:t>其他用车主要包括</w:t>
      </w:r>
      <w:r w:rsidRPr="004419EA">
        <w:rPr>
          <w:rFonts w:ascii="仿宋" w:eastAsia="仿宋" w:hAnsi="仿宋" w:hint="eastAsia"/>
          <w:sz w:val="30"/>
          <w:szCs w:val="30"/>
        </w:rPr>
        <w:t>单位办公用车</w:t>
      </w:r>
      <w:r w:rsidRPr="00682183">
        <w:rPr>
          <w:rFonts w:ascii="仿宋" w:eastAsia="仿宋" w:hAnsi="仿宋"/>
          <w:color w:val="000000"/>
          <w:sz w:val="30"/>
          <w:szCs w:val="30"/>
        </w:rPr>
        <w:t>。单价50万元以上的通用设备</w:t>
      </w:r>
      <w:r w:rsidRPr="004419EA">
        <w:rPr>
          <w:rFonts w:ascii="仿宋" w:eastAsia="仿宋" w:hAnsi="仿宋" w:hint="eastAsia"/>
          <w:sz w:val="30"/>
          <w:szCs w:val="30"/>
        </w:rPr>
        <w:t>0</w:t>
      </w:r>
      <w:r w:rsidRPr="00682183">
        <w:rPr>
          <w:rFonts w:ascii="仿宋" w:eastAsia="仿宋" w:hAnsi="仿宋"/>
          <w:color w:val="000000"/>
          <w:sz w:val="30"/>
          <w:szCs w:val="30"/>
        </w:rPr>
        <w:t>台（套），单价100万元以上的专用设备</w:t>
      </w:r>
      <w:r w:rsidRPr="004419EA">
        <w:rPr>
          <w:rFonts w:ascii="仿宋" w:eastAsia="仿宋" w:hAnsi="仿宋" w:hint="eastAsia"/>
          <w:sz w:val="30"/>
          <w:szCs w:val="30"/>
        </w:rPr>
        <w:t>2</w:t>
      </w:r>
      <w:r w:rsidRPr="00682183">
        <w:rPr>
          <w:rFonts w:ascii="仿宋" w:eastAsia="仿宋" w:hAnsi="仿宋"/>
          <w:color w:val="000000"/>
          <w:sz w:val="30"/>
          <w:szCs w:val="30"/>
        </w:rPr>
        <w:t>台（套）。</w:t>
      </w:r>
    </w:p>
    <w:p w:rsidR="00DD1671" w:rsidRPr="00682183" w:rsidRDefault="00BD5B9B">
      <w:pPr>
        <w:spacing w:line="580" w:lineRule="exact"/>
        <w:ind w:firstLineChars="200" w:firstLine="602"/>
        <w:rPr>
          <w:rFonts w:ascii="仿宋" w:eastAsia="仿宋" w:hAnsi="仿宋"/>
          <w:b/>
          <w:bCs/>
          <w:sz w:val="30"/>
          <w:szCs w:val="30"/>
        </w:rPr>
      </w:pPr>
      <w:r w:rsidRPr="00682183">
        <w:rPr>
          <w:rFonts w:ascii="仿宋" w:eastAsia="仿宋" w:hAnsi="仿宋"/>
          <w:b/>
          <w:bCs/>
          <w:sz w:val="30"/>
          <w:szCs w:val="30"/>
        </w:rPr>
        <w:t>十、2018年度教育、医疗卫生、社会保障和就业、住房保障、涉农补贴等民生支出情况</w:t>
      </w:r>
    </w:p>
    <w:p w:rsidR="00DD1671" w:rsidRPr="00682183" w:rsidRDefault="00BD5B9B">
      <w:pPr>
        <w:spacing w:line="580" w:lineRule="exact"/>
        <w:ind w:firstLineChars="200" w:firstLine="600"/>
        <w:rPr>
          <w:rFonts w:ascii="仿宋" w:eastAsia="仿宋" w:hAnsi="仿宋"/>
          <w:color w:val="000000"/>
          <w:sz w:val="30"/>
          <w:szCs w:val="30"/>
        </w:rPr>
      </w:pPr>
      <w:r w:rsidRPr="00682183">
        <w:rPr>
          <w:rFonts w:ascii="仿宋" w:eastAsia="仿宋" w:hAnsi="仿宋"/>
          <w:sz w:val="30"/>
          <w:szCs w:val="30"/>
        </w:rPr>
        <w:t>天津市</w:t>
      </w:r>
      <w:r w:rsidRPr="00682183">
        <w:rPr>
          <w:rFonts w:ascii="仿宋" w:eastAsia="仿宋" w:hAnsi="仿宋" w:hint="eastAsia"/>
          <w:sz w:val="30"/>
          <w:szCs w:val="30"/>
        </w:rPr>
        <w:t>海河游览中心</w:t>
      </w:r>
      <w:r w:rsidRPr="00682183">
        <w:rPr>
          <w:rFonts w:ascii="仿宋" w:eastAsia="仿宋" w:hAnsi="仿宋"/>
          <w:sz w:val="30"/>
          <w:szCs w:val="30"/>
        </w:rPr>
        <w:t>2018年度无教育、医疗卫生</w:t>
      </w:r>
      <w:bookmarkStart w:id="0" w:name="_GoBack"/>
      <w:bookmarkEnd w:id="0"/>
      <w:r w:rsidRPr="00682183">
        <w:rPr>
          <w:rFonts w:ascii="仿宋" w:eastAsia="仿宋" w:hAnsi="仿宋"/>
          <w:sz w:val="30"/>
          <w:szCs w:val="30"/>
        </w:rPr>
        <w:t>、社会保障和就业、住房保障、涉农补贴等民生支出情况。</w:t>
      </w:r>
    </w:p>
    <w:p w:rsidR="00DD1671" w:rsidRPr="00682183" w:rsidRDefault="00DD1671">
      <w:pPr>
        <w:spacing w:line="580" w:lineRule="exact"/>
        <w:jc w:val="center"/>
        <w:rPr>
          <w:rFonts w:ascii="仿宋" w:eastAsia="仿宋" w:hAnsi="仿宋"/>
          <w:sz w:val="30"/>
          <w:szCs w:val="30"/>
        </w:rPr>
      </w:pPr>
    </w:p>
    <w:p w:rsidR="00DD1671" w:rsidRPr="00682183" w:rsidRDefault="00DD1671">
      <w:pPr>
        <w:rPr>
          <w:rFonts w:ascii="仿宋" w:eastAsia="仿宋" w:hAnsi="仿宋"/>
        </w:rPr>
      </w:pPr>
    </w:p>
    <w:sectPr w:rsidR="00DD1671" w:rsidRPr="00682183" w:rsidSect="00213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E4" w:rsidRDefault="009C3DE4" w:rsidP="00620CC1">
      <w:pPr>
        <w:spacing w:line="240" w:lineRule="auto"/>
      </w:pPr>
      <w:r>
        <w:separator/>
      </w:r>
    </w:p>
  </w:endnote>
  <w:endnote w:type="continuationSeparator" w:id="0">
    <w:p w:rsidR="009C3DE4" w:rsidRDefault="009C3DE4" w:rsidP="00620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E4" w:rsidRDefault="009C3DE4" w:rsidP="00620CC1">
      <w:pPr>
        <w:spacing w:line="240" w:lineRule="auto"/>
      </w:pPr>
      <w:r>
        <w:separator/>
      </w:r>
    </w:p>
  </w:footnote>
  <w:footnote w:type="continuationSeparator" w:id="0">
    <w:p w:rsidR="009C3DE4" w:rsidRDefault="009C3DE4" w:rsidP="00620C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DFD"/>
    <w:rsid w:val="00005366"/>
    <w:rsid w:val="0009587F"/>
    <w:rsid w:val="0012536D"/>
    <w:rsid w:val="00164162"/>
    <w:rsid w:val="00213443"/>
    <w:rsid w:val="002A05DC"/>
    <w:rsid w:val="004419EA"/>
    <w:rsid w:val="00620CC1"/>
    <w:rsid w:val="00682183"/>
    <w:rsid w:val="007665B3"/>
    <w:rsid w:val="00771C95"/>
    <w:rsid w:val="00793D40"/>
    <w:rsid w:val="007A6245"/>
    <w:rsid w:val="008C7F8F"/>
    <w:rsid w:val="009C3DE4"/>
    <w:rsid w:val="00A006E8"/>
    <w:rsid w:val="00B77148"/>
    <w:rsid w:val="00BD5B9B"/>
    <w:rsid w:val="00CA3DFD"/>
    <w:rsid w:val="00CA6BA2"/>
    <w:rsid w:val="00DD1671"/>
    <w:rsid w:val="00F47B0C"/>
    <w:rsid w:val="00F6424E"/>
    <w:rsid w:val="3DB870EA"/>
    <w:rsid w:val="420C6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43"/>
    <w:pPr>
      <w:widowControl w:val="0"/>
      <w:adjustRightInd w:val="0"/>
      <w:spacing w:line="360" w:lineRule="atLeast"/>
      <w:textAlignment w:val="baseline"/>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CC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20CC1"/>
    <w:rPr>
      <w:rFonts w:ascii="Times New Roman" w:eastAsia="宋体" w:hAnsi="Times New Roman" w:cs="Times New Roman"/>
      <w:sz w:val="18"/>
      <w:szCs w:val="18"/>
    </w:rPr>
  </w:style>
  <w:style w:type="paragraph" w:styleId="a4">
    <w:name w:val="footer"/>
    <w:basedOn w:val="a"/>
    <w:link w:val="Char0"/>
    <w:uiPriority w:val="99"/>
    <w:semiHidden/>
    <w:unhideWhenUsed/>
    <w:rsid w:val="00620CC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620CC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SDAFSDFG</dc:creator>
  <cp:lastModifiedBy>WQ</cp:lastModifiedBy>
  <cp:revision>9</cp:revision>
  <dcterms:created xsi:type="dcterms:W3CDTF">2019-06-17T03:25:00Z</dcterms:created>
  <dcterms:modified xsi:type="dcterms:W3CDTF">2019-08-19T03:49:00Z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