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1C" w:rsidRDefault="00145E1C" w:rsidP="00145E1C">
      <w:pPr>
        <w:spacing w:line="600" w:lineRule="exact"/>
        <w:jc w:val="center"/>
        <w:rPr>
          <w:rFonts w:ascii="黑体" w:eastAsia="黑体" w:hint="eastAsia"/>
          <w:w w:val="95"/>
          <w:sz w:val="44"/>
          <w:szCs w:val="44"/>
        </w:rPr>
      </w:pPr>
      <w:r>
        <w:rPr>
          <w:rFonts w:ascii="黑体" w:eastAsia="黑体" w:hint="eastAsia"/>
          <w:w w:val="95"/>
          <w:sz w:val="44"/>
          <w:szCs w:val="44"/>
        </w:rPr>
        <w:t>天津市旅游（控股）集团有限公司</w:t>
      </w:r>
    </w:p>
    <w:p w:rsidR="00145E1C" w:rsidRDefault="00145E1C" w:rsidP="00145E1C">
      <w:pPr>
        <w:spacing w:line="600" w:lineRule="exact"/>
        <w:jc w:val="center"/>
        <w:rPr>
          <w:rFonts w:ascii="黑体" w:eastAsia="黑体" w:hint="eastAsia"/>
          <w:w w:val="95"/>
          <w:sz w:val="44"/>
          <w:szCs w:val="44"/>
        </w:rPr>
      </w:pPr>
      <w:r>
        <w:rPr>
          <w:rFonts w:ascii="黑体" w:eastAsia="黑体" w:hint="eastAsia"/>
          <w:w w:val="95"/>
          <w:sz w:val="44"/>
          <w:szCs w:val="44"/>
        </w:rPr>
        <w:t>2017年一般公共预算“三公”经费</w:t>
      </w:r>
    </w:p>
    <w:p w:rsidR="00145E1C" w:rsidRDefault="00145E1C" w:rsidP="00145E1C">
      <w:pPr>
        <w:spacing w:line="600" w:lineRule="exact"/>
        <w:jc w:val="center"/>
        <w:rPr>
          <w:rFonts w:ascii="黑体" w:eastAsia="黑体" w:hint="eastAsia"/>
          <w:w w:val="95"/>
          <w:sz w:val="44"/>
          <w:szCs w:val="44"/>
        </w:rPr>
      </w:pPr>
      <w:r>
        <w:rPr>
          <w:rFonts w:ascii="黑体" w:eastAsia="黑体" w:hint="eastAsia"/>
          <w:w w:val="95"/>
          <w:sz w:val="44"/>
          <w:szCs w:val="44"/>
        </w:rPr>
        <w:t>安排情况说明</w:t>
      </w:r>
    </w:p>
    <w:p w:rsidR="00145E1C" w:rsidRDefault="00145E1C" w:rsidP="00145E1C">
      <w:pPr>
        <w:spacing w:line="560" w:lineRule="exact"/>
        <w:ind w:firstLineChars="200" w:firstLine="600"/>
        <w:rPr>
          <w:rFonts w:eastAsia="仿宋_GB2312" w:hint="eastAsia"/>
          <w:sz w:val="30"/>
          <w:szCs w:val="30"/>
        </w:rPr>
      </w:pPr>
    </w:p>
    <w:p w:rsidR="00145E1C" w:rsidRPr="00B77F2C" w:rsidRDefault="00145E1C" w:rsidP="00145E1C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C708F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7</w:t>
      </w:r>
      <w:r w:rsidRPr="001C708F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一般公共预算</w:t>
      </w:r>
      <w:r w:rsidRPr="001C708F">
        <w:rPr>
          <w:rFonts w:eastAsia="仿宋_GB2312"/>
          <w:sz w:val="30"/>
          <w:szCs w:val="30"/>
        </w:rPr>
        <w:t>“</w:t>
      </w:r>
      <w:r w:rsidRPr="001C708F">
        <w:rPr>
          <w:rFonts w:eastAsia="仿宋_GB2312"/>
          <w:sz w:val="30"/>
          <w:szCs w:val="30"/>
        </w:rPr>
        <w:t>三公</w:t>
      </w:r>
      <w:r w:rsidRPr="001C708F">
        <w:rPr>
          <w:rFonts w:eastAsia="仿宋_GB2312"/>
          <w:sz w:val="30"/>
          <w:szCs w:val="30"/>
        </w:rPr>
        <w:t>”</w:t>
      </w:r>
      <w:r w:rsidRPr="001C708F">
        <w:rPr>
          <w:rFonts w:eastAsia="仿宋_GB2312"/>
          <w:sz w:val="30"/>
          <w:szCs w:val="30"/>
        </w:rPr>
        <w:t>经费</w:t>
      </w:r>
      <w:r>
        <w:rPr>
          <w:rFonts w:eastAsia="仿宋_GB2312" w:hint="eastAsia"/>
          <w:sz w:val="30"/>
          <w:szCs w:val="30"/>
        </w:rPr>
        <w:t>：无</w:t>
      </w:r>
    </w:p>
    <w:p w:rsidR="00605B4F" w:rsidRPr="00145E1C" w:rsidRDefault="00605B4F">
      <w:bookmarkStart w:id="0" w:name="_GoBack"/>
      <w:bookmarkEnd w:id="0"/>
    </w:p>
    <w:sectPr w:rsidR="00605B4F" w:rsidRPr="00145E1C" w:rsidSect="00937D77">
      <w:headerReference w:type="default" r:id="rId5"/>
      <w:footerReference w:type="even" r:id="rId6"/>
      <w:footerReference w:type="default" r:id="rId7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23" w:rsidRDefault="00145E1C" w:rsidP="00937D7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7123" w:rsidRDefault="00145E1C" w:rsidP="00937D7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23" w:rsidRDefault="00145E1C" w:rsidP="00937D77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23" w:rsidRDefault="00145E1C" w:rsidP="00E90C8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1C"/>
    <w:rsid w:val="00145E1C"/>
    <w:rsid w:val="0060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1C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45E1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45E1C"/>
    <w:rPr>
      <w:rFonts w:ascii="Times New Roman" w:eastAsia="宋体" w:hAnsi="Times New Roman" w:cs="Times New Roman"/>
      <w:kern w:val="0"/>
      <w:sz w:val="18"/>
      <w:szCs w:val="18"/>
    </w:rPr>
  </w:style>
  <w:style w:type="character" w:styleId="a4">
    <w:name w:val="page number"/>
    <w:basedOn w:val="a0"/>
    <w:rsid w:val="00145E1C"/>
  </w:style>
  <w:style w:type="paragraph" w:styleId="a5">
    <w:name w:val="header"/>
    <w:basedOn w:val="a"/>
    <w:link w:val="Char0"/>
    <w:rsid w:val="00145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45E1C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1C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45E1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45E1C"/>
    <w:rPr>
      <w:rFonts w:ascii="Times New Roman" w:eastAsia="宋体" w:hAnsi="Times New Roman" w:cs="Times New Roman"/>
      <w:kern w:val="0"/>
      <w:sz w:val="18"/>
      <w:szCs w:val="18"/>
    </w:rPr>
  </w:style>
  <w:style w:type="character" w:styleId="a4">
    <w:name w:val="page number"/>
    <w:basedOn w:val="a0"/>
    <w:rsid w:val="00145E1C"/>
  </w:style>
  <w:style w:type="paragraph" w:styleId="a5">
    <w:name w:val="header"/>
    <w:basedOn w:val="a"/>
    <w:link w:val="Char0"/>
    <w:rsid w:val="00145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45E1C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leewei</dc:creator>
  <cp:lastModifiedBy>leewei</cp:lastModifiedBy>
  <cp:revision>1</cp:revision>
  <dcterms:created xsi:type="dcterms:W3CDTF">2017-03-01T02:37:00Z</dcterms:created>
  <dcterms:modified xsi:type="dcterms:W3CDTF">2017-03-01T02:37:00Z</dcterms:modified>
</cp:coreProperties>
</file>